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72"/>
      </w:tblGrid>
      <w:tr w:rsidR="00081FE6" w:rsidRPr="00081FE6" w14:paraId="296BA411" w14:textId="77777777" w:rsidTr="00081FE6">
        <w:trPr>
          <w:tblCellSpacing w:w="0" w:type="dxa"/>
        </w:trPr>
        <w:tc>
          <w:tcPr>
            <w:tcW w:w="0" w:type="auto"/>
            <w:hideMark/>
          </w:tcPr>
          <w:p w14:paraId="2A661620"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MODEL Statement </w:t>
            </w:r>
          </w:p>
        </w:tc>
      </w:tr>
    </w:tbl>
    <w:p w14:paraId="2181DCDF"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MODEL dependent = regressors / options ;</w:t>
      </w:r>
    </w:p>
    <w:p w14:paraId="0E030F70" w14:textId="77777777" w:rsidR="00081FE6" w:rsidRPr="00081FE6" w:rsidRDefault="00081FE6" w:rsidP="00081FE6">
      <w:pPr>
        <w:spacing w:before="100" w:beforeAutospacing="1" w:after="100" w:afterAutospacing="1"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The MODEL statement specifies the dependent variable and independent regressor variables for the regression model. If no independent variables are specified in the MODEL statement, only the mean is fitted. (This is a way to obtain autocorrelations of a series.) </w:t>
      </w:r>
    </w:p>
    <w:p w14:paraId="2673E68C" w14:textId="77777777" w:rsidR="00081FE6" w:rsidRPr="00081FE6" w:rsidRDefault="00081FE6" w:rsidP="00081FE6">
      <w:pPr>
        <w:spacing w:before="100" w:beforeAutospacing="1" w:after="100" w:afterAutospacing="1"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Models can be given labels of up to eight characters. Model labels are used in the printed output to identify the results for different models. The model label is specified as follows: </w:t>
      </w:r>
    </w:p>
    <w:p w14:paraId="47605ECD"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i/>
          <w:iCs/>
          <w:sz w:val="24"/>
          <w:szCs w:val="24"/>
          <w:lang w:eastAsia="sk-SK"/>
        </w:rPr>
        <w:t>label</w:t>
      </w:r>
      <w:r w:rsidRPr="00081FE6">
        <w:rPr>
          <w:rFonts w:ascii="Times New Roman" w:eastAsia="Times New Roman" w:hAnsi="Times New Roman" w:cs="Times New Roman"/>
          <w:sz w:val="24"/>
          <w:szCs w:val="24"/>
          <w:lang w:eastAsia="sk-SK"/>
        </w:rPr>
        <w:t xml:space="preserve"> : MODEL ...;</w:t>
      </w:r>
    </w:p>
    <w:p w14:paraId="5721C56C" w14:textId="77777777" w:rsidR="00081FE6" w:rsidRPr="00081FE6" w:rsidRDefault="00081FE6" w:rsidP="00081FE6">
      <w:pPr>
        <w:spacing w:before="100" w:beforeAutospacing="1" w:after="100" w:afterAutospacing="1"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The following options can be used in the MODEL statement after a slash (/). </w:t>
      </w:r>
    </w:p>
    <w:p w14:paraId="459FB01A"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CENTER </w:t>
      </w:r>
    </w:p>
    <w:p w14:paraId="1A33B68E" w14:textId="77777777" w:rsidR="00081FE6" w:rsidRPr="00081FE6" w:rsidRDefault="00081FE6" w:rsidP="00081FE6">
      <w:pPr>
        <w:spacing w:before="100" w:beforeAutospacing="1" w:after="100" w:afterAutospacing="1"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centers the dependent variable by subtracting its mean and suppresses the intercept parameter from the model. This option is valid only when the model does not have regressors (explanatory variables). </w:t>
      </w:r>
    </w:p>
    <w:p w14:paraId="4CEF28A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NOINT </w:t>
      </w:r>
    </w:p>
    <w:p w14:paraId="0DF73197"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suppresses the intercept parameter. </w:t>
      </w:r>
    </w:p>
    <w:p w14:paraId="5F3613B1" w14:textId="77777777" w:rsidR="00081FE6" w:rsidRPr="00081FE6" w:rsidRDefault="00081FE6" w:rsidP="00081FE6">
      <w:pPr>
        <w:spacing w:before="100" w:beforeAutospacing="1" w:after="100" w:afterAutospacing="1" w:line="240" w:lineRule="auto"/>
        <w:rPr>
          <w:rFonts w:ascii="Times New Roman" w:eastAsia="Times New Roman" w:hAnsi="Times New Roman" w:cs="Times New Roman"/>
          <w:sz w:val="24"/>
          <w:szCs w:val="24"/>
          <w:lang w:eastAsia="sk-SK"/>
        </w:rPr>
      </w:pPr>
    </w:p>
    <w:p w14:paraId="389E6317" w14:textId="77777777" w:rsidR="00081FE6" w:rsidRPr="00081FE6" w:rsidRDefault="00081FE6" w:rsidP="00081FE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81FE6">
        <w:rPr>
          <w:rFonts w:ascii="Times New Roman" w:eastAsia="Times New Roman" w:hAnsi="Times New Roman" w:cs="Times New Roman"/>
          <w:b/>
          <w:bCs/>
          <w:sz w:val="27"/>
          <w:szCs w:val="27"/>
          <w:lang w:eastAsia="sk-SK"/>
        </w:rPr>
        <w:t>Autoregressive Error Options</w:t>
      </w:r>
    </w:p>
    <w:p w14:paraId="2F4C3183"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NLAG= </w:t>
      </w:r>
      <w:r w:rsidRPr="00081FE6">
        <w:rPr>
          <w:rFonts w:ascii="Times New Roman" w:eastAsia="Times New Roman" w:hAnsi="Times New Roman" w:cs="Times New Roman"/>
          <w:b/>
          <w:bCs/>
          <w:i/>
          <w:iCs/>
          <w:sz w:val="24"/>
          <w:szCs w:val="24"/>
          <w:lang w:eastAsia="sk-SK"/>
        </w:rPr>
        <w:t>number</w:t>
      </w:r>
      <w:r w:rsidRPr="00081FE6">
        <w:rPr>
          <w:rFonts w:ascii="Times New Roman" w:eastAsia="Times New Roman" w:hAnsi="Times New Roman" w:cs="Times New Roman"/>
          <w:b/>
          <w:bCs/>
          <w:sz w:val="24"/>
          <w:szCs w:val="24"/>
          <w:lang w:eastAsia="sk-SK"/>
        </w:rPr>
        <w:t xml:space="preserve"> </w:t>
      </w:r>
    </w:p>
    <w:p w14:paraId="1914455C"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NLAG= </w:t>
      </w:r>
      <w:r w:rsidRPr="00081FE6">
        <w:rPr>
          <w:rFonts w:ascii="Times New Roman" w:eastAsia="Times New Roman" w:hAnsi="Times New Roman" w:cs="Times New Roman"/>
          <w:b/>
          <w:bCs/>
          <w:i/>
          <w:iCs/>
          <w:sz w:val="24"/>
          <w:szCs w:val="24"/>
          <w:lang w:eastAsia="sk-SK"/>
        </w:rPr>
        <w:t>( number-list )</w:t>
      </w:r>
      <w:r w:rsidRPr="00081FE6">
        <w:rPr>
          <w:rFonts w:ascii="Times New Roman" w:eastAsia="Times New Roman" w:hAnsi="Times New Roman" w:cs="Times New Roman"/>
          <w:b/>
          <w:bCs/>
          <w:sz w:val="24"/>
          <w:szCs w:val="24"/>
          <w:lang w:eastAsia="sk-SK"/>
        </w:rPr>
        <w:t xml:space="preserve"> </w:t>
      </w:r>
    </w:p>
    <w:p w14:paraId="39B59AF0"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order of the autoregressive error process or the subset of autoregressive error lags to be fitted. Note that NLAG=3 is the same as NLAG=(1 2 3). If the NLAG= option is not specified, PROC AUTOREG does not fit an autoregressive model. </w:t>
      </w:r>
    </w:p>
    <w:p w14:paraId="0705ABBA" w14:textId="77777777" w:rsidR="00081FE6" w:rsidRPr="00081FE6" w:rsidRDefault="00081FE6" w:rsidP="00081FE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81FE6">
        <w:rPr>
          <w:rFonts w:ascii="Times New Roman" w:eastAsia="Times New Roman" w:hAnsi="Times New Roman" w:cs="Times New Roman"/>
          <w:b/>
          <w:bCs/>
          <w:sz w:val="27"/>
          <w:szCs w:val="27"/>
          <w:lang w:eastAsia="sk-SK"/>
        </w:rPr>
        <w:t>GARCH Estimation Options</w:t>
      </w:r>
    </w:p>
    <w:p w14:paraId="7F99BD6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DIST= </w:t>
      </w:r>
      <w:r w:rsidRPr="00081FE6">
        <w:rPr>
          <w:rFonts w:ascii="Times New Roman" w:eastAsia="Times New Roman" w:hAnsi="Times New Roman" w:cs="Times New Roman"/>
          <w:b/>
          <w:bCs/>
          <w:i/>
          <w:iCs/>
          <w:sz w:val="24"/>
          <w:szCs w:val="24"/>
          <w:lang w:eastAsia="sk-SK"/>
        </w:rPr>
        <w:t>value</w:t>
      </w:r>
      <w:r w:rsidRPr="00081FE6">
        <w:rPr>
          <w:rFonts w:ascii="Times New Roman" w:eastAsia="Times New Roman" w:hAnsi="Times New Roman" w:cs="Times New Roman"/>
          <w:b/>
          <w:bCs/>
          <w:sz w:val="24"/>
          <w:szCs w:val="24"/>
          <w:lang w:eastAsia="sk-SK"/>
        </w:rPr>
        <w:t xml:space="preserve"> </w:t>
      </w:r>
    </w:p>
    <w:p w14:paraId="48053460" w14:textId="77777777" w:rsidR="00081FE6" w:rsidRPr="00081FE6" w:rsidRDefault="00081FE6" w:rsidP="00081FE6">
      <w:pPr>
        <w:spacing w:before="100" w:beforeAutospacing="1" w:after="100" w:afterAutospacing="1"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distribution assumed for the error term in GARCH-type estimation. If no GARCH= option is specified, the option is ignored. If EGARCH is specified, the distribution is always normal distribution. The values of the DIST= option are as follows: </w:t>
      </w:r>
    </w:p>
    <w:p w14:paraId="0AB713D4"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T</w:t>
      </w:r>
    </w:p>
    <w:p w14:paraId="2C807466"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Student’s </w:t>
      </w:r>
      <w:r w:rsidRPr="00081FE6">
        <w:rPr>
          <w:rFonts w:ascii="Times New Roman" w:eastAsia="Times New Roman" w:hAnsi="Times New Roman" w:cs="Times New Roman"/>
          <w:i/>
          <w:iCs/>
          <w:sz w:val="24"/>
          <w:szCs w:val="24"/>
          <w:lang w:eastAsia="sk-SK"/>
        </w:rPr>
        <w:t>t</w:t>
      </w:r>
      <w:r w:rsidRPr="00081FE6">
        <w:rPr>
          <w:rFonts w:ascii="Times New Roman" w:eastAsia="Times New Roman" w:hAnsi="Times New Roman" w:cs="Times New Roman"/>
          <w:sz w:val="24"/>
          <w:szCs w:val="24"/>
          <w:lang w:eastAsia="sk-SK"/>
        </w:rPr>
        <w:t xml:space="preserve"> distribution. </w:t>
      </w:r>
    </w:p>
    <w:p w14:paraId="56FE325D"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NORMAL</w:t>
      </w:r>
    </w:p>
    <w:p w14:paraId="70DEF44C"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lastRenderedPageBreak/>
        <w:t xml:space="preserve">specifies the standard normal distribution. The default is DIST=NORMAL. </w:t>
      </w:r>
    </w:p>
    <w:p w14:paraId="344EF1A2"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GARCH= </w:t>
      </w:r>
      <w:r w:rsidRPr="00081FE6">
        <w:rPr>
          <w:rFonts w:ascii="Times New Roman" w:eastAsia="Times New Roman" w:hAnsi="Times New Roman" w:cs="Times New Roman"/>
          <w:b/>
          <w:bCs/>
          <w:i/>
          <w:iCs/>
          <w:sz w:val="24"/>
          <w:szCs w:val="24"/>
          <w:lang w:eastAsia="sk-SK"/>
        </w:rPr>
        <w:t>( option-list )</w:t>
      </w:r>
      <w:r w:rsidRPr="00081FE6">
        <w:rPr>
          <w:rFonts w:ascii="Times New Roman" w:eastAsia="Times New Roman" w:hAnsi="Times New Roman" w:cs="Times New Roman"/>
          <w:b/>
          <w:bCs/>
          <w:sz w:val="24"/>
          <w:szCs w:val="24"/>
          <w:lang w:eastAsia="sk-SK"/>
        </w:rPr>
        <w:t xml:space="preserve"> </w:t>
      </w:r>
    </w:p>
    <w:p w14:paraId="5398AE97"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specifies a GARCH-type conditional heteroscedasticity model. The GARCH= option in the MODEL statement specifies the family of ARCH models to be estimated. The GARCH</w:t>
      </w:r>
      <w:r w:rsidRPr="00081FE6">
        <w:rPr>
          <w:rFonts w:ascii="Times New Roman" w:eastAsia="Times New Roman" w:hAnsi="Times New Roman" w:cs="Times New Roman"/>
          <w:noProof/>
          <w:sz w:val="24"/>
          <w:szCs w:val="24"/>
          <w:lang w:eastAsia="sk-SK"/>
        </w:rPr>
        <w:drawing>
          <wp:inline distT="0" distB="0" distL="0" distR="0" wp14:anchorId="5C714708" wp14:editId="00BED8CC">
            <wp:extent cx="272415" cy="146050"/>
            <wp:effectExtent l="0" t="0" r="0" b="6350"/>
            <wp:docPr id="70" name="Obrázok 70" descr="http://support.sas.com/documentation/cdl/en/etsug/60372/HTML/default/images/etsug_autoreg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port.sas.com/documentation/cdl/en/etsug/60372/HTML/default/images/etsug_autoreg003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 cy="14605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regression model is specified in the following statement: </w:t>
      </w:r>
    </w:p>
    <w:p w14:paraId="236EAF6C"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model y = x1 x2 / garch=(q=1,p=1);</w:t>
      </w:r>
    </w:p>
    <w:p w14:paraId="684C9088"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When you want to estimate the subset of ARCH terms, such as ARCH</w:t>
      </w:r>
      <w:r w:rsidRPr="00081FE6">
        <w:rPr>
          <w:rFonts w:ascii="Times New Roman" w:eastAsia="Times New Roman" w:hAnsi="Times New Roman" w:cs="Times New Roman"/>
          <w:noProof/>
          <w:sz w:val="24"/>
          <w:szCs w:val="24"/>
          <w:lang w:eastAsia="sk-SK"/>
        </w:rPr>
        <w:drawing>
          <wp:inline distT="0" distB="0" distL="0" distR="0" wp14:anchorId="348FCA40" wp14:editId="0B4EBF50">
            <wp:extent cx="272415" cy="146050"/>
            <wp:effectExtent l="0" t="0" r="0" b="6350"/>
            <wp:docPr id="69" name="Obrázok 69" descr="http://support.sas.com/documentation/cdl/en/etsug/60372/HTML/default/images/etsug_autoreg0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port.sas.com/documentation/cdl/en/etsug/60372/HTML/default/images/etsug_autoreg004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 cy="14605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you can write the SAS statement as follows: </w:t>
      </w:r>
    </w:p>
    <w:p w14:paraId="5C51AA7D"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model y = x1 x2 / garch=(q=(1 3));</w:t>
      </w:r>
    </w:p>
    <w:p w14:paraId="44066BA1"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With the TYPE= option, you can specify various GARCH models. The IGARCH</w:t>
      </w:r>
      <w:r w:rsidRPr="00081FE6">
        <w:rPr>
          <w:rFonts w:ascii="Times New Roman" w:eastAsia="Times New Roman" w:hAnsi="Times New Roman" w:cs="Times New Roman"/>
          <w:noProof/>
          <w:sz w:val="24"/>
          <w:szCs w:val="24"/>
          <w:lang w:eastAsia="sk-SK"/>
        </w:rPr>
        <w:drawing>
          <wp:inline distT="0" distB="0" distL="0" distR="0" wp14:anchorId="670E18AB" wp14:editId="22D54DF3">
            <wp:extent cx="272415" cy="146050"/>
            <wp:effectExtent l="0" t="0" r="0" b="6350"/>
            <wp:docPr id="68" name="Obrázok 68" descr="http://support.sas.com/documentation/cdl/en/etsug/60372/HTML/default/images/etsug_autoreg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port.sas.com/documentation/cdl/en/etsug/60372/HTML/default/images/etsug_autoreg00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 cy="14605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model without trend in variance is estimated as follows: </w:t>
      </w:r>
    </w:p>
    <w:p w14:paraId="455BE0BF"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model y = / garch=(q=2,p=1,type=integ,noint);</w:t>
      </w:r>
    </w:p>
    <w:p w14:paraId="70C9D062"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The following options can be used in the GARCH=( ) option. The options are listed within parentheses and separated by commas. </w:t>
      </w:r>
    </w:p>
    <w:p w14:paraId="094C2702"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Q= </w:t>
      </w:r>
      <w:r w:rsidRPr="00081FE6">
        <w:rPr>
          <w:rFonts w:ascii="Times New Roman" w:eastAsia="Times New Roman" w:hAnsi="Times New Roman" w:cs="Times New Roman"/>
          <w:b/>
          <w:bCs/>
          <w:i/>
          <w:iCs/>
          <w:sz w:val="24"/>
          <w:szCs w:val="24"/>
          <w:lang w:eastAsia="sk-SK"/>
        </w:rPr>
        <w:t>number</w:t>
      </w:r>
      <w:r w:rsidRPr="00081FE6">
        <w:rPr>
          <w:rFonts w:ascii="Times New Roman" w:eastAsia="Times New Roman" w:hAnsi="Times New Roman" w:cs="Times New Roman"/>
          <w:b/>
          <w:bCs/>
          <w:sz w:val="24"/>
          <w:szCs w:val="24"/>
          <w:lang w:eastAsia="sk-SK"/>
        </w:rPr>
        <w:t xml:space="preserve"> </w:t>
      </w:r>
    </w:p>
    <w:p w14:paraId="49811E50"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Q= </w:t>
      </w:r>
      <w:r w:rsidRPr="00081FE6">
        <w:rPr>
          <w:rFonts w:ascii="Times New Roman" w:eastAsia="Times New Roman" w:hAnsi="Times New Roman" w:cs="Times New Roman"/>
          <w:b/>
          <w:bCs/>
          <w:i/>
          <w:iCs/>
          <w:sz w:val="24"/>
          <w:szCs w:val="24"/>
          <w:lang w:eastAsia="sk-SK"/>
        </w:rPr>
        <w:t>(number-list)</w:t>
      </w:r>
      <w:r w:rsidRPr="00081FE6">
        <w:rPr>
          <w:rFonts w:ascii="Times New Roman" w:eastAsia="Times New Roman" w:hAnsi="Times New Roman" w:cs="Times New Roman"/>
          <w:b/>
          <w:bCs/>
          <w:sz w:val="24"/>
          <w:szCs w:val="24"/>
          <w:lang w:eastAsia="sk-SK"/>
        </w:rPr>
        <w:t xml:space="preserve"> </w:t>
      </w:r>
    </w:p>
    <w:p w14:paraId="7974D1CE"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order of the process or the subset of ARCH terms to be fitted. </w:t>
      </w:r>
    </w:p>
    <w:p w14:paraId="11A1B783"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P= </w:t>
      </w:r>
      <w:r w:rsidRPr="00081FE6">
        <w:rPr>
          <w:rFonts w:ascii="Times New Roman" w:eastAsia="Times New Roman" w:hAnsi="Times New Roman" w:cs="Times New Roman"/>
          <w:b/>
          <w:bCs/>
          <w:i/>
          <w:iCs/>
          <w:sz w:val="24"/>
          <w:szCs w:val="24"/>
          <w:lang w:eastAsia="sk-SK"/>
        </w:rPr>
        <w:t>number</w:t>
      </w:r>
      <w:r w:rsidRPr="00081FE6">
        <w:rPr>
          <w:rFonts w:ascii="Times New Roman" w:eastAsia="Times New Roman" w:hAnsi="Times New Roman" w:cs="Times New Roman"/>
          <w:b/>
          <w:bCs/>
          <w:sz w:val="24"/>
          <w:szCs w:val="24"/>
          <w:lang w:eastAsia="sk-SK"/>
        </w:rPr>
        <w:t xml:space="preserve"> </w:t>
      </w:r>
    </w:p>
    <w:p w14:paraId="0409D0D2"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P= </w:t>
      </w:r>
      <w:r w:rsidRPr="00081FE6">
        <w:rPr>
          <w:rFonts w:ascii="Times New Roman" w:eastAsia="Times New Roman" w:hAnsi="Times New Roman" w:cs="Times New Roman"/>
          <w:b/>
          <w:bCs/>
          <w:i/>
          <w:iCs/>
          <w:sz w:val="24"/>
          <w:szCs w:val="24"/>
          <w:lang w:eastAsia="sk-SK"/>
        </w:rPr>
        <w:t>(number-list)</w:t>
      </w:r>
      <w:r w:rsidRPr="00081FE6">
        <w:rPr>
          <w:rFonts w:ascii="Times New Roman" w:eastAsia="Times New Roman" w:hAnsi="Times New Roman" w:cs="Times New Roman"/>
          <w:b/>
          <w:bCs/>
          <w:sz w:val="24"/>
          <w:szCs w:val="24"/>
          <w:lang w:eastAsia="sk-SK"/>
        </w:rPr>
        <w:t xml:space="preserve"> </w:t>
      </w:r>
    </w:p>
    <w:p w14:paraId="079CAC8F"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order of the process or the subset of GARCH terms to be fitted. If only the P= option is specified, Q=1 is assumed. </w:t>
      </w:r>
    </w:p>
    <w:p w14:paraId="20949A21"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TYPE= </w:t>
      </w:r>
      <w:r w:rsidRPr="00081FE6">
        <w:rPr>
          <w:rFonts w:ascii="Times New Roman" w:eastAsia="Times New Roman" w:hAnsi="Times New Roman" w:cs="Times New Roman"/>
          <w:b/>
          <w:bCs/>
          <w:i/>
          <w:iCs/>
          <w:sz w:val="24"/>
          <w:szCs w:val="24"/>
          <w:lang w:eastAsia="sk-SK"/>
        </w:rPr>
        <w:t>value</w:t>
      </w:r>
      <w:r w:rsidRPr="00081FE6">
        <w:rPr>
          <w:rFonts w:ascii="Times New Roman" w:eastAsia="Times New Roman" w:hAnsi="Times New Roman" w:cs="Times New Roman"/>
          <w:b/>
          <w:bCs/>
          <w:sz w:val="24"/>
          <w:szCs w:val="24"/>
          <w:lang w:eastAsia="sk-SK"/>
        </w:rPr>
        <w:t xml:space="preserve"> </w:t>
      </w:r>
    </w:p>
    <w:p w14:paraId="7FE9B5F5"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type of GARCH model. The values of the TYPE= option are as follows: </w:t>
      </w:r>
    </w:p>
    <w:p w14:paraId="43F66D44"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EXP</w:t>
      </w:r>
    </w:p>
    <w:p w14:paraId="5FCAADE1"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exponential GARCH or EGARCH model. </w:t>
      </w:r>
    </w:p>
    <w:p w14:paraId="7D7D8B51"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INTEGRATED</w:t>
      </w:r>
    </w:p>
    <w:p w14:paraId="5456A8EC"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integrated GARCH or IGARCH model. </w:t>
      </w:r>
    </w:p>
    <w:p w14:paraId="1B9B4160"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NELSON | NELSONCAO</w:t>
      </w:r>
    </w:p>
    <w:p w14:paraId="2E27B8F9"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Nelson-Cao inequality constraints. </w:t>
      </w:r>
    </w:p>
    <w:p w14:paraId="44EFEBAB"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lastRenderedPageBreak/>
        <w:t>NONNEG</w:t>
      </w:r>
    </w:p>
    <w:p w14:paraId="4330D656"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GARCH model with nonnegativity constraints. </w:t>
      </w:r>
    </w:p>
    <w:p w14:paraId="439B8B91"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STATIONARY</w:t>
      </w:r>
    </w:p>
    <w:p w14:paraId="414609D9"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constrains the sum of GARCH coefficients to be less than 1. </w:t>
      </w:r>
    </w:p>
    <w:p w14:paraId="36F4B14F"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The default is TYPE=NELSON. </w:t>
      </w:r>
    </w:p>
    <w:p w14:paraId="6442F79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MEAN= </w:t>
      </w:r>
      <w:r w:rsidRPr="00081FE6">
        <w:rPr>
          <w:rFonts w:ascii="Times New Roman" w:eastAsia="Times New Roman" w:hAnsi="Times New Roman" w:cs="Times New Roman"/>
          <w:b/>
          <w:bCs/>
          <w:i/>
          <w:iCs/>
          <w:sz w:val="24"/>
          <w:szCs w:val="24"/>
          <w:lang w:eastAsia="sk-SK"/>
        </w:rPr>
        <w:t>value</w:t>
      </w:r>
      <w:r w:rsidRPr="00081FE6">
        <w:rPr>
          <w:rFonts w:ascii="Times New Roman" w:eastAsia="Times New Roman" w:hAnsi="Times New Roman" w:cs="Times New Roman"/>
          <w:b/>
          <w:bCs/>
          <w:sz w:val="24"/>
          <w:szCs w:val="24"/>
          <w:lang w:eastAsia="sk-SK"/>
        </w:rPr>
        <w:t xml:space="preserve"> </w:t>
      </w:r>
    </w:p>
    <w:p w14:paraId="78225305"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functional form of the GARCH-M model. The values of the MEAN= option are as follows: </w:t>
      </w:r>
    </w:p>
    <w:p w14:paraId="57D7D2DD"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LINEAR</w:t>
      </w:r>
    </w:p>
    <w:p w14:paraId="0DC13F6E"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linear function: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1956"/>
        <w:gridCol w:w="5476"/>
        <w:gridCol w:w="1370"/>
      </w:tblGrid>
      <w:tr w:rsidR="00081FE6" w:rsidRPr="00081FE6" w14:paraId="693443FF" w14:textId="77777777" w:rsidTr="00081FE6">
        <w:trPr>
          <w:tblCellSpacing w:w="0" w:type="dxa"/>
        </w:trPr>
        <w:tc>
          <w:tcPr>
            <w:tcW w:w="0" w:type="auto"/>
            <w:vAlign w:val="center"/>
            <w:hideMark/>
          </w:tcPr>
          <w:p w14:paraId="49AB1BF4"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445C33E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6C1C1BC5" wp14:editId="0D625320">
                  <wp:extent cx="1108710" cy="165100"/>
                  <wp:effectExtent l="0" t="0" r="0" b="6350"/>
                  <wp:docPr id="67" name="Obrázok 67" descr="http://support.sas.com/documentation/cdl/en/etsug/60372/HTML/default/images/etsug_autoreg0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port.sas.com/documentation/cdl/en/etsug/60372/HTML/default/images/etsug_autoreg00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8710" cy="165100"/>
                          </a:xfrm>
                          <a:prstGeom prst="rect">
                            <a:avLst/>
                          </a:prstGeom>
                          <a:noFill/>
                          <a:ln>
                            <a:noFill/>
                          </a:ln>
                        </pic:spPr>
                      </pic:pic>
                    </a:graphicData>
                  </a:graphic>
                </wp:inline>
              </w:drawing>
            </w:r>
          </w:p>
        </w:tc>
        <w:tc>
          <w:tcPr>
            <w:tcW w:w="4000" w:type="pct"/>
            <w:vAlign w:val="center"/>
            <w:hideMark/>
          </w:tcPr>
          <w:p w14:paraId="20413EE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0217E18B"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152177D1"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LOG</w:t>
      </w:r>
    </w:p>
    <w:p w14:paraId="3FFE3FCD"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log function: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1"/>
        <w:gridCol w:w="2324"/>
        <w:gridCol w:w="5182"/>
        <w:gridCol w:w="1295"/>
      </w:tblGrid>
      <w:tr w:rsidR="00081FE6" w:rsidRPr="00081FE6" w14:paraId="7CD9211B" w14:textId="77777777" w:rsidTr="00081FE6">
        <w:trPr>
          <w:tblCellSpacing w:w="0" w:type="dxa"/>
        </w:trPr>
        <w:tc>
          <w:tcPr>
            <w:tcW w:w="0" w:type="auto"/>
            <w:vAlign w:val="center"/>
            <w:hideMark/>
          </w:tcPr>
          <w:p w14:paraId="17E28221"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67A6D99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101B9E29" wp14:editId="0E8F52D4">
                  <wp:extent cx="1342390" cy="165100"/>
                  <wp:effectExtent l="0" t="0" r="0" b="6350"/>
                  <wp:docPr id="66" name="Obrázok 66" descr="http://support.sas.com/documentation/cdl/en/etsug/60372/HTML/default/images/etsug_autoreg0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port.sas.com/documentation/cdl/en/etsug/60372/HTML/default/images/etsug_autoreg00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390" cy="165100"/>
                          </a:xfrm>
                          <a:prstGeom prst="rect">
                            <a:avLst/>
                          </a:prstGeom>
                          <a:noFill/>
                          <a:ln>
                            <a:noFill/>
                          </a:ln>
                        </pic:spPr>
                      </pic:pic>
                    </a:graphicData>
                  </a:graphic>
                </wp:inline>
              </w:drawing>
            </w:r>
          </w:p>
        </w:tc>
        <w:tc>
          <w:tcPr>
            <w:tcW w:w="4000" w:type="pct"/>
            <w:vAlign w:val="center"/>
            <w:hideMark/>
          </w:tcPr>
          <w:p w14:paraId="06F773F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5E2998D6"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30D80112"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SQRT</w:t>
      </w:r>
    </w:p>
    <w:p w14:paraId="69ADD78B"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square root function: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2171"/>
        <w:gridCol w:w="5305"/>
        <w:gridCol w:w="1326"/>
      </w:tblGrid>
      <w:tr w:rsidR="00081FE6" w:rsidRPr="00081FE6" w14:paraId="5C9C0C12" w14:textId="77777777" w:rsidTr="00081FE6">
        <w:trPr>
          <w:tblCellSpacing w:w="0" w:type="dxa"/>
        </w:trPr>
        <w:tc>
          <w:tcPr>
            <w:tcW w:w="0" w:type="auto"/>
            <w:vAlign w:val="center"/>
            <w:hideMark/>
          </w:tcPr>
          <w:p w14:paraId="4D32DEB0"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3395F50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2B6950E1" wp14:editId="0250949E">
                  <wp:extent cx="1245235" cy="175260"/>
                  <wp:effectExtent l="0" t="0" r="0" b="0"/>
                  <wp:docPr id="65" name="Obrázok 65" descr="http://support.sas.com/documentation/cdl/en/etsug/60372/HTML/default/images/etsug_autoreg0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port.sas.com/documentation/cdl/en/etsug/60372/HTML/default/images/etsug_autoreg005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235" cy="175260"/>
                          </a:xfrm>
                          <a:prstGeom prst="rect">
                            <a:avLst/>
                          </a:prstGeom>
                          <a:noFill/>
                          <a:ln>
                            <a:noFill/>
                          </a:ln>
                        </pic:spPr>
                      </pic:pic>
                    </a:graphicData>
                  </a:graphic>
                </wp:inline>
              </w:drawing>
            </w:r>
          </w:p>
        </w:tc>
        <w:tc>
          <w:tcPr>
            <w:tcW w:w="4000" w:type="pct"/>
            <w:vAlign w:val="center"/>
            <w:hideMark/>
          </w:tcPr>
          <w:p w14:paraId="1AE7023D"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2B4DA412"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6987FDF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NOINT </w:t>
      </w:r>
    </w:p>
    <w:p w14:paraId="21267DAB"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suppresses the intercept parameter in the conditional variance model. This option is valid only with the TYPE=INTEG option. </w:t>
      </w:r>
    </w:p>
    <w:p w14:paraId="5CAFBE8B"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STARTUP= </w:t>
      </w:r>
      <w:r w:rsidRPr="00081FE6">
        <w:rPr>
          <w:rFonts w:ascii="Times New Roman" w:eastAsia="Times New Roman" w:hAnsi="Times New Roman" w:cs="Times New Roman"/>
          <w:b/>
          <w:bCs/>
          <w:i/>
          <w:iCs/>
          <w:sz w:val="24"/>
          <w:szCs w:val="24"/>
          <w:lang w:eastAsia="sk-SK"/>
        </w:rPr>
        <w:t>MSE | ESTIMATE</w:t>
      </w:r>
      <w:r w:rsidRPr="00081FE6">
        <w:rPr>
          <w:rFonts w:ascii="Times New Roman" w:eastAsia="Times New Roman" w:hAnsi="Times New Roman" w:cs="Times New Roman"/>
          <w:b/>
          <w:bCs/>
          <w:sz w:val="24"/>
          <w:szCs w:val="24"/>
          <w:lang w:eastAsia="sk-SK"/>
        </w:rPr>
        <w:t xml:space="preserve"> </w:t>
      </w:r>
    </w:p>
    <w:p w14:paraId="5D2DC7E4"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requests that the positive constant </w:t>
      </w:r>
      <w:r w:rsidRPr="00081FE6">
        <w:rPr>
          <w:rFonts w:ascii="Times New Roman" w:eastAsia="Times New Roman" w:hAnsi="Times New Roman" w:cs="Times New Roman"/>
          <w:i/>
          <w:iCs/>
          <w:sz w:val="24"/>
          <w:szCs w:val="24"/>
          <w:lang w:eastAsia="sk-SK"/>
        </w:rPr>
        <w:t>c</w:t>
      </w:r>
      <w:r w:rsidRPr="00081FE6">
        <w:rPr>
          <w:rFonts w:ascii="Times New Roman" w:eastAsia="Times New Roman" w:hAnsi="Times New Roman" w:cs="Times New Roman"/>
          <w:sz w:val="24"/>
          <w:szCs w:val="24"/>
          <w:lang w:eastAsia="sk-SK"/>
        </w:rPr>
        <w:t xml:space="preserve"> for the start-up values of the GARCH conditional error variance process be estimated. By default or if STARTUP=MSE is specified, the value of the mean squared error is used as the default constant. </w:t>
      </w:r>
    </w:p>
    <w:p w14:paraId="405A572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TR </w:t>
      </w:r>
    </w:p>
    <w:p w14:paraId="64CE97DC"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uses the trust region method for GARCH estimation. This algorithm is numerically stable, though computation is expensive. The double quasi-Newton method is the default. </w:t>
      </w:r>
    </w:p>
    <w:p w14:paraId="64A4B633" w14:textId="77777777" w:rsidR="00081FE6" w:rsidRPr="00081FE6" w:rsidRDefault="00081FE6" w:rsidP="00081FE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81FE6">
        <w:rPr>
          <w:rFonts w:ascii="Times New Roman" w:eastAsia="Times New Roman" w:hAnsi="Times New Roman" w:cs="Times New Roman"/>
          <w:b/>
          <w:bCs/>
          <w:sz w:val="27"/>
          <w:szCs w:val="27"/>
          <w:lang w:eastAsia="sk-SK"/>
        </w:rPr>
        <w:t>Printing Options</w:t>
      </w:r>
    </w:p>
    <w:p w14:paraId="1DEEB638"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lastRenderedPageBreak/>
        <w:t xml:space="preserve">ALL </w:t>
      </w:r>
    </w:p>
    <w:p w14:paraId="69D14733" w14:textId="77777777" w:rsidR="00081FE6" w:rsidRPr="00081FE6" w:rsidRDefault="00081FE6" w:rsidP="00081FE6">
      <w:pPr>
        <w:spacing w:before="100" w:beforeAutospacing="1" w:after="100" w:afterAutospacing="1"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requests all printing options. </w:t>
      </w:r>
    </w:p>
    <w:p w14:paraId="1CA56CF6"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ARCHTEST </w:t>
      </w:r>
    </w:p>
    <w:p w14:paraId="1151CF65"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requests the Q and LM statistics testing for the absence of ARCH effects. </w:t>
      </w:r>
    </w:p>
    <w:p w14:paraId="0A8E07B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CHOW= </w:t>
      </w:r>
      <w:r w:rsidRPr="00081FE6">
        <w:rPr>
          <w:rFonts w:ascii="Times New Roman" w:eastAsia="Times New Roman" w:hAnsi="Times New Roman" w:cs="Times New Roman"/>
          <w:b/>
          <w:bCs/>
          <w:i/>
          <w:iCs/>
          <w:sz w:val="24"/>
          <w:szCs w:val="24"/>
          <w:lang w:eastAsia="sk-SK"/>
        </w:rPr>
        <w:t>( obs</w:t>
      </w:r>
      <w:r w:rsidRPr="00081FE6">
        <w:rPr>
          <w:rFonts w:ascii="Times New Roman" w:eastAsia="Times New Roman" w:hAnsi="Times New Roman" w:cs="Times New Roman"/>
          <w:b/>
          <w:bCs/>
          <w:i/>
          <w:iCs/>
          <w:noProof/>
          <w:sz w:val="24"/>
          <w:szCs w:val="24"/>
          <w:lang w:eastAsia="sk-SK"/>
        </w:rPr>
        <w:drawing>
          <wp:inline distT="0" distB="0" distL="0" distR="0" wp14:anchorId="686232CF" wp14:editId="1A441EFF">
            <wp:extent cx="29210" cy="67945"/>
            <wp:effectExtent l="0" t="0" r="8890" b="8255"/>
            <wp:docPr id="64" name="Obrázok 64" descr="http://support.sas.com/documentation/cdl/en/etsug/60372/HTML/default/images/etsug_autoreg0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port.sas.com/documentation/cdl/en/etsug/60372/HTML/default/images/etsug_autoreg005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10" cy="67945"/>
                    </a:xfrm>
                    <a:prstGeom prst="rect">
                      <a:avLst/>
                    </a:prstGeom>
                    <a:noFill/>
                    <a:ln>
                      <a:noFill/>
                    </a:ln>
                  </pic:spPr>
                </pic:pic>
              </a:graphicData>
            </a:graphic>
          </wp:inline>
        </w:drawing>
      </w:r>
      <w:r w:rsidRPr="00081FE6">
        <w:rPr>
          <w:rFonts w:ascii="Times New Roman" w:eastAsia="Times New Roman" w:hAnsi="Times New Roman" w:cs="Times New Roman"/>
          <w:b/>
          <w:bCs/>
          <w:i/>
          <w:iCs/>
          <w:sz w:val="24"/>
          <w:szCs w:val="24"/>
          <w:lang w:eastAsia="sk-SK"/>
        </w:rPr>
        <w:t xml:space="preserve"> ...obs</w:t>
      </w:r>
      <w:r w:rsidRPr="00081FE6">
        <w:rPr>
          <w:rFonts w:ascii="Times New Roman" w:eastAsia="Times New Roman" w:hAnsi="Times New Roman" w:cs="Times New Roman"/>
          <w:b/>
          <w:bCs/>
          <w:i/>
          <w:iCs/>
          <w:noProof/>
          <w:sz w:val="24"/>
          <w:szCs w:val="24"/>
          <w:lang w:eastAsia="sk-SK"/>
        </w:rPr>
        <w:drawing>
          <wp:inline distT="0" distB="0" distL="0" distR="0" wp14:anchorId="4265E76A" wp14:editId="5A6BB1FC">
            <wp:extent cx="58420" cy="48895"/>
            <wp:effectExtent l="0" t="0" r="0" b="8255"/>
            <wp:docPr id="63" name="Obrázok 63" descr="http://support.sas.com/documentation/cdl/en/etsug/60372/HTML/default/images/etsug_autoreg0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port.sas.com/documentation/cdl/en/etsug/60372/HTML/default/images/etsug_autoreg00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 cy="48895"/>
                    </a:xfrm>
                    <a:prstGeom prst="rect">
                      <a:avLst/>
                    </a:prstGeom>
                    <a:noFill/>
                    <a:ln>
                      <a:noFill/>
                    </a:ln>
                  </pic:spPr>
                </pic:pic>
              </a:graphicData>
            </a:graphic>
          </wp:inline>
        </w:drawing>
      </w:r>
      <w:r w:rsidRPr="00081FE6">
        <w:rPr>
          <w:rFonts w:ascii="Times New Roman" w:eastAsia="Times New Roman" w:hAnsi="Times New Roman" w:cs="Times New Roman"/>
          <w:b/>
          <w:bCs/>
          <w:i/>
          <w:iCs/>
          <w:sz w:val="24"/>
          <w:szCs w:val="24"/>
          <w:lang w:eastAsia="sk-SK"/>
        </w:rPr>
        <w:t xml:space="preserve"> )</w:t>
      </w:r>
      <w:r w:rsidRPr="00081FE6">
        <w:rPr>
          <w:rFonts w:ascii="Times New Roman" w:eastAsia="Times New Roman" w:hAnsi="Times New Roman" w:cs="Times New Roman"/>
          <w:b/>
          <w:bCs/>
          <w:sz w:val="24"/>
          <w:szCs w:val="24"/>
          <w:lang w:eastAsia="sk-SK"/>
        </w:rPr>
        <w:t xml:space="preserve"> </w:t>
      </w:r>
    </w:p>
    <w:p w14:paraId="05CBEAC1"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computes Chow tests to evaluate the stability of the regression coefficient. The Chow test is also called the analysis-of-variance test. </w:t>
      </w:r>
    </w:p>
    <w:p w14:paraId="7AF9A2B6"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Each value </w:t>
      </w:r>
      <w:r w:rsidRPr="00081FE6">
        <w:rPr>
          <w:rFonts w:ascii="Times New Roman" w:eastAsia="Times New Roman" w:hAnsi="Times New Roman" w:cs="Times New Roman"/>
          <w:noProof/>
          <w:sz w:val="24"/>
          <w:szCs w:val="24"/>
          <w:lang w:eastAsia="sk-SK"/>
        </w:rPr>
        <w:drawing>
          <wp:inline distT="0" distB="0" distL="0" distR="0" wp14:anchorId="709800A3" wp14:editId="125D633B">
            <wp:extent cx="223520" cy="116840"/>
            <wp:effectExtent l="0" t="0" r="5080" b="0"/>
            <wp:docPr id="62" name="Obrázok 62" descr="http://support.sas.com/documentation/cdl/en/etsug/60372/HTML/default/images/etsug_autoreg0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port.sas.com/documentation/cdl/en/etsug/60372/HTML/default/images/etsug_autoreg005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 cy="11684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listed on the CHOW= option specifies a break point of the sample. The sample is divided into parts at the specified break point, with observations before </w:t>
      </w:r>
      <w:r w:rsidRPr="00081FE6">
        <w:rPr>
          <w:rFonts w:ascii="Times New Roman" w:eastAsia="Times New Roman" w:hAnsi="Times New Roman" w:cs="Times New Roman"/>
          <w:noProof/>
          <w:sz w:val="24"/>
          <w:szCs w:val="24"/>
          <w:lang w:eastAsia="sk-SK"/>
        </w:rPr>
        <w:drawing>
          <wp:inline distT="0" distB="0" distL="0" distR="0" wp14:anchorId="23B48535" wp14:editId="5F6713A0">
            <wp:extent cx="223520" cy="116840"/>
            <wp:effectExtent l="0" t="0" r="5080" b="0"/>
            <wp:docPr id="61" name="Obrázok 61" descr="http://support.sas.com/documentation/cdl/en/etsug/60372/HTML/default/images/etsug_autoreg0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port.sas.com/documentation/cdl/en/etsug/60372/HTML/default/images/etsug_autoreg005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 cy="11684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in the first part and </w:t>
      </w:r>
      <w:r w:rsidRPr="00081FE6">
        <w:rPr>
          <w:rFonts w:ascii="Times New Roman" w:eastAsia="Times New Roman" w:hAnsi="Times New Roman" w:cs="Times New Roman"/>
          <w:noProof/>
          <w:sz w:val="24"/>
          <w:szCs w:val="24"/>
          <w:lang w:eastAsia="sk-SK"/>
        </w:rPr>
        <w:drawing>
          <wp:inline distT="0" distB="0" distL="0" distR="0" wp14:anchorId="1068C502" wp14:editId="1E5A9613">
            <wp:extent cx="223520" cy="116840"/>
            <wp:effectExtent l="0" t="0" r="5080" b="0"/>
            <wp:docPr id="60" name="Obrázok 60" descr="http://support.sas.com/documentation/cdl/en/etsug/60372/HTML/default/images/etsug_autoreg0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port.sas.com/documentation/cdl/en/etsug/60372/HTML/default/images/etsug_autoreg005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 cy="11684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and later observations in the second part, and the fits of the model in the two parts are compared to whether both parts of the sample are consistent with the same model. </w:t>
      </w:r>
    </w:p>
    <w:p w14:paraId="55E40D96"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The break points </w:t>
      </w:r>
      <w:r w:rsidRPr="00081FE6">
        <w:rPr>
          <w:rFonts w:ascii="Times New Roman" w:eastAsia="Times New Roman" w:hAnsi="Times New Roman" w:cs="Times New Roman"/>
          <w:noProof/>
          <w:sz w:val="24"/>
          <w:szCs w:val="24"/>
          <w:lang w:eastAsia="sk-SK"/>
        </w:rPr>
        <w:drawing>
          <wp:inline distT="0" distB="0" distL="0" distR="0" wp14:anchorId="143C2129" wp14:editId="61D0D598">
            <wp:extent cx="223520" cy="116840"/>
            <wp:effectExtent l="0" t="0" r="5080" b="0"/>
            <wp:docPr id="59" name="Obrázok 59" descr="http://support.sas.com/documentation/cdl/en/etsug/60372/HTML/default/images/etsug_autoreg0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port.sas.com/documentation/cdl/en/etsug/60372/HTML/default/images/etsug_autoreg005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 cy="11684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refer to observations within the time range of the dependent variable, ignoring missing values before the start of the dependent series. Thus, CHOW=20 specifies the 20th observation after the first nonmissing observation for the dependent variable. For example, if the dependent variable Y contains 10 missing values before the first observation with a nonmissing Y value, then CHOW=20 actually refers to the 30th observation in the data set. </w:t>
      </w:r>
    </w:p>
    <w:p w14:paraId="28EA1BDE"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When you specify the break point, you should note the number of presample missing values. </w:t>
      </w:r>
    </w:p>
    <w:p w14:paraId="383BEE76"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COEF </w:t>
      </w:r>
    </w:p>
    <w:p w14:paraId="6E380466"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prints the transformation coefficients for the first </w:t>
      </w:r>
      <w:r w:rsidRPr="00081FE6">
        <w:rPr>
          <w:rFonts w:ascii="Times New Roman" w:eastAsia="Times New Roman" w:hAnsi="Times New Roman" w:cs="Times New Roman"/>
          <w:i/>
          <w:iCs/>
          <w:sz w:val="24"/>
          <w:szCs w:val="24"/>
          <w:lang w:eastAsia="sk-SK"/>
        </w:rPr>
        <w:t>p</w:t>
      </w:r>
      <w:r w:rsidRPr="00081FE6">
        <w:rPr>
          <w:rFonts w:ascii="Times New Roman" w:eastAsia="Times New Roman" w:hAnsi="Times New Roman" w:cs="Times New Roman"/>
          <w:sz w:val="24"/>
          <w:szCs w:val="24"/>
          <w:lang w:eastAsia="sk-SK"/>
        </w:rPr>
        <w:t xml:space="preserve"> observations. These coefficients are formed from a scalar multiplied by the inverse of the Cholesky root of the Toeplitz matrix of autocovariances. </w:t>
      </w:r>
    </w:p>
    <w:p w14:paraId="760DAD98"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CORRB </w:t>
      </w:r>
    </w:p>
    <w:p w14:paraId="05C999D5"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prints the estimated correlations of the parameter estimates. </w:t>
      </w:r>
    </w:p>
    <w:p w14:paraId="221F2C5D"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COVB </w:t>
      </w:r>
    </w:p>
    <w:p w14:paraId="20F5B72A"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prints the estimated covariances of the parameter estimates. </w:t>
      </w:r>
    </w:p>
    <w:p w14:paraId="0D8095C3"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COVEST= </w:t>
      </w:r>
      <w:r w:rsidRPr="00081FE6">
        <w:rPr>
          <w:rFonts w:ascii="Times New Roman" w:eastAsia="Times New Roman" w:hAnsi="Times New Roman" w:cs="Times New Roman"/>
          <w:b/>
          <w:bCs/>
          <w:i/>
          <w:iCs/>
          <w:sz w:val="24"/>
          <w:szCs w:val="24"/>
          <w:lang w:eastAsia="sk-SK"/>
        </w:rPr>
        <w:t>OP | HESSIAN | QML</w:t>
      </w:r>
      <w:r w:rsidRPr="00081FE6">
        <w:rPr>
          <w:rFonts w:ascii="Times New Roman" w:eastAsia="Times New Roman" w:hAnsi="Times New Roman" w:cs="Times New Roman"/>
          <w:b/>
          <w:bCs/>
          <w:sz w:val="24"/>
          <w:szCs w:val="24"/>
          <w:lang w:eastAsia="sk-SK"/>
        </w:rPr>
        <w:t xml:space="preserve"> </w:t>
      </w:r>
    </w:p>
    <w:p w14:paraId="18FE029B"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type of covariance matrix for the GARCH or heteroscedasticity model. When COVEST=OP is specified, the outer product matrix is used to compute the covariance matrix of the parameter estimates. The COVEST=HESSIAN option produces the covariance matrix by using the Hessian matrix. The quasi-maximum </w:t>
      </w:r>
      <w:r w:rsidRPr="00081FE6">
        <w:rPr>
          <w:rFonts w:ascii="Times New Roman" w:eastAsia="Times New Roman" w:hAnsi="Times New Roman" w:cs="Times New Roman"/>
          <w:sz w:val="24"/>
          <w:szCs w:val="24"/>
          <w:lang w:eastAsia="sk-SK"/>
        </w:rPr>
        <w:lastRenderedPageBreak/>
        <w:t xml:space="preserve">likelihood estimates are computed with COVEST=QML. The default is COVEST=OP. </w:t>
      </w:r>
    </w:p>
    <w:p w14:paraId="63B6A097"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DW= </w:t>
      </w:r>
      <w:r w:rsidRPr="00081FE6">
        <w:rPr>
          <w:rFonts w:ascii="Times New Roman" w:eastAsia="Times New Roman" w:hAnsi="Times New Roman" w:cs="Times New Roman"/>
          <w:b/>
          <w:bCs/>
          <w:i/>
          <w:iCs/>
          <w:sz w:val="24"/>
          <w:szCs w:val="24"/>
          <w:lang w:eastAsia="sk-SK"/>
        </w:rPr>
        <w:t>n</w:t>
      </w:r>
      <w:r w:rsidRPr="00081FE6">
        <w:rPr>
          <w:rFonts w:ascii="Times New Roman" w:eastAsia="Times New Roman" w:hAnsi="Times New Roman" w:cs="Times New Roman"/>
          <w:b/>
          <w:bCs/>
          <w:sz w:val="24"/>
          <w:szCs w:val="24"/>
          <w:lang w:eastAsia="sk-SK"/>
        </w:rPr>
        <w:t xml:space="preserve"> </w:t>
      </w:r>
    </w:p>
    <w:p w14:paraId="703BA81B"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prints Durbin-Watson statistics up to the order </w:t>
      </w:r>
      <w:r w:rsidRPr="00081FE6">
        <w:rPr>
          <w:rFonts w:ascii="Times New Roman" w:eastAsia="Times New Roman" w:hAnsi="Times New Roman" w:cs="Times New Roman"/>
          <w:i/>
          <w:iCs/>
          <w:sz w:val="24"/>
          <w:szCs w:val="24"/>
          <w:lang w:eastAsia="sk-SK"/>
        </w:rPr>
        <w:t>n</w:t>
      </w:r>
      <w:r w:rsidRPr="00081FE6">
        <w:rPr>
          <w:rFonts w:ascii="Times New Roman" w:eastAsia="Times New Roman" w:hAnsi="Times New Roman" w:cs="Times New Roman"/>
          <w:sz w:val="24"/>
          <w:szCs w:val="24"/>
          <w:lang w:eastAsia="sk-SK"/>
        </w:rPr>
        <w:t xml:space="preserve">. The default is DW=1. When the LAGDEP option is specified, the Durbin-Watson statistic is not printed unless the DW= option is explicitly specified. </w:t>
      </w:r>
    </w:p>
    <w:p w14:paraId="3BACF930"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DWPROB </w:t>
      </w:r>
    </w:p>
    <w:p w14:paraId="75E07722"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now produces </w:t>
      </w:r>
      <w:r w:rsidRPr="00081FE6">
        <w:rPr>
          <w:rFonts w:ascii="Times New Roman" w:eastAsia="Times New Roman" w:hAnsi="Times New Roman" w:cs="Times New Roman"/>
          <w:i/>
          <w:iCs/>
          <w:sz w:val="24"/>
          <w:szCs w:val="24"/>
          <w:lang w:eastAsia="sk-SK"/>
        </w:rPr>
        <w:t>p</w:t>
      </w:r>
      <w:r w:rsidRPr="00081FE6">
        <w:rPr>
          <w:rFonts w:ascii="Times New Roman" w:eastAsia="Times New Roman" w:hAnsi="Times New Roman" w:cs="Times New Roman"/>
          <w:sz w:val="24"/>
          <w:szCs w:val="24"/>
          <w:lang w:eastAsia="sk-SK"/>
        </w:rPr>
        <w:t>-values for the generalized Durbin-Watson test statistics for large sample sizes. Previously, the Durbin-Watson probabilities were calculated only for small sample sizes. The new method of calculating Durbin-Watson probabilities is based on the algorithm of Ansley, Kohn, and Shively (</w:t>
      </w:r>
      <w:hyperlink r:id="rId13" w:anchor="ansl_c_92" w:history="1">
        <w:r w:rsidRPr="00081FE6">
          <w:rPr>
            <w:rFonts w:ascii="Times New Roman" w:eastAsia="Times New Roman" w:hAnsi="Times New Roman" w:cs="Times New Roman"/>
            <w:color w:val="0000FF"/>
            <w:sz w:val="24"/>
            <w:szCs w:val="24"/>
            <w:u w:val="single"/>
            <w:lang w:eastAsia="sk-SK"/>
          </w:rPr>
          <w:t>1992</w:t>
        </w:r>
      </w:hyperlink>
      <w:r w:rsidRPr="00081FE6">
        <w:rPr>
          <w:rFonts w:ascii="Times New Roman" w:eastAsia="Times New Roman" w:hAnsi="Times New Roman" w:cs="Times New Roman"/>
          <w:sz w:val="24"/>
          <w:szCs w:val="24"/>
          <w:lang w:eastAsia="sk-SK"/>
        </w:rPr>
        <w:t xml:space="preserve">). </w:t>
      </w:r>
    </w:p>
    <w:p w14:paraId="3F47453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GINV </w:t>
      </w:r>
    </w:p>
    <w:p w14:paraId="2C3838F6"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prints the inverse of the Toeplitz matrix of autocovariances for the Yule-Walker solution. See the section </w:t>
      </w:r>
      <w:hyperlink r:id="rId14" w:anchor="etsug.autoreg.compmethods" w:history="1">
        <w:r w:rsidRPr="00081FE6">
          <w:rPr>
            <w:rFonts w:ascii="Times New Roman" w:eastAsia="Times New Roman" w:hAnsi="Times New Roman" w:cs="Times New Roman"/>
            <w:color w:val="0000FF"/>
            <w:sz w:val="24"/>
            <w:szCs w:val="24"/>
            <w:u w:val="single"/>
            <w:lang w:eastAsia="sk-SK"/>
          </w:rPr>
          <w:t>Computational Methods</w:t>
        </w:r>
      </w:hyperlink>
      <w:r w:rsidRPr="00081FE6">
        <w:rPr>
          <w:rFonts w:ascii="Times New Roman" w:eastAsia="Times New Roman" w:hAnsi="Times New Roman" w:cs="Times New Roman"/>
          <w:sz w:val="24"/>
          <w:szCs w:val="24"/>
          <w:lang w:eastAsia="sk-SK"/>
        </w:rPr>
        <w:t xml:space="preserve"> later in this chapter for details. </w:t>
      </w:r>
    </w:p>
    <w:p w14:paraId="03EDFC41"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GODFREY </w:t>
      </w:r>
    </w:p>
    <w:p w14:paraId="5BF2F6A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GODFREY= </w:t>
      </w:r>
      <w:r w:rsidRPr="00081FE6">
        <w:rPr>
          <w:rFonts w:ascii="Times New Roman" w:eastAsia="Times New Roman" w:hAnsi="Times New Roman" w:cs="Times New Roman"/>
          <w:b/>
          <w:bCs/>
          <w:i/>
          <w:iCs/>
          <w:sz w:val="24"/>
          <w:szCs w:val="24"/>
          <w:lang w:eastAsia="sk-SK"/>
        </w:rPr>
        <w:t>r</w:t>
      </w:r>
      <w:r w:rsidRPr="00081FE6">
        <w:rPr>
          <w:rFonts w:ascii="Times New Roman" w:eastAsia="Times New Roman" w:hAnsi="Times New Roman" w:cs="Times New Roman"/>
          <w:b/>
          <w:bCs/>
          <w:sz w:val="24"/>
          <w:szCs w:val="24"/>
          <w:lang w:eastAsia="sk-SK"/>
        </w:rPr>
        <w:t xml:space="preserve"> </w:t>
      </w:r>
    </w:p>
    <w:p w14:paraId="12ECF827"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produces Godfrey’s general Lagrange multiplier test against ARMA errors. </w:t>
      </w:r>
    </w:p>
    <w:p w14:paraId="27F8AC56"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ITPRINT </w:t>
      </w:r>
    </w:p>
    <w:p w14:paraId="09F8339D"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prints the objective function and parameter estimates at each iteration. The objective function is the full log likelihood function for the maximum likelihood method, while the error sum of squares is produced as the objective function of unconditional least squares. For the ML method, the ITPRINT option prints the value of the full log likelihood function, not the concentrated likelihood. </w:t>
      </w:r>
    </w:p>
    <w:p w14:paraId="11E0D5B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LAGDEP </w:t>
      </w:r>
    </w:p>
    <w:p w14:paraId="7974AD57"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LAGDV </w:t>
      </w:r>
    </w:p>
    <w:p w14:paraId="0C2AE236"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prints the Durbin </w:t>
      </w:r>
      <w:r w:rsidRPr="00081FE6">
        <w:rPr>
          <w:rFonts w:ascii="Times New Roman" w:eastAsia="Times New Roman" w:hAnsi="Times New Roman" w:cs="Times New Roman"/>
          <w:i/>
          <w:iCs/>
          <w:sz w:val="24"/>
          <w:szCs w:val="24"/>
          <w:lang w:eastAsia="sk-SK"/>
        </w:rPr>
        <w:t>t</w:t>
      </w:r>
      <w:r w:rsidRPr="00081FE6">
        <w:rPr>
          <w:rFonts w:ascii="Times New Roman" w:eastAsia="Times New Roman" w:hAnsi="Times New Roman" w:cs="Times New Roman"/>
          <w:sz w:val="24"/>
          <w:szCs w:val="24"/>
          <w:lang w:eastAsia="sk-SK"/>
        </w:rPr>
        <w:t xml:space="preserve"> statistic, which is used to detect residual autocorrelation in the presence of lagged dependent variables. See the section </w:t>
      </w:r>
      <w:hyperlink r:id="rId15" w:history="1">
        <w:r w:rsidRPr="00081FE6">
          <w:rPr>
            <w:rFonts w:ascii="Times New Roman" w:eastAsia="Times New Roman" w:hAnsi="Times New Roman" w:cs="Times New Roman"/>
            <w:color w:val="0000FF"/>
            <w:sz w:val="24"/>
            <w:szCs w:val="24"/>
            <w:u w:val="single"/>
            <w:lang w:eastAsia="sk-SK"/>
          </w:rPr>
          <w:t>Generalized Durbin-Watson Tests</w:t>
        </w:r>
      </w:hyperlink>
      <w:r w:rsidRPr="00081FE6">
        <w:rPr>
          <w:rFonts w:ascii="Times New Roman" w:eastAsia="Times New Roman" w:hAnsi="Times New Roman" w:cs="Times New Roman"/>
          <w:sz w:val="24"/>
          <w:szCs w:val="24"/>
          <w:lang w:eastAsia="sk-SK"/>
        </w:rPr>
        <w:t xml:space="preserve"> later in this chapter for details. </w:t>
      </w:r>
    </w:p>
    <w:p w14:paraId="6434F1FB"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LAGDEP= </w:t>
      </w:r>
      <w:r w:rsidRPr="00081FE6">
        <w:rPr>
          <w:rFonts w:ascii="Times New Roman" w:eastAsia="Times New Roman" w:hAnsi="Times New Roman" w:cs="Times New Roman"/>
          <w:b/>
          <w:bCs/>
          <w:i/>
          <w:iCs/>
          <w:sz w:val="24"/>
          <w:szCs w:val="24"/>
          <w:lang w:eastAsia="sk-SK"/>
        </w:rPr>
        <w:t>name</w:t>
      </w:r>
      <w:r w:rsidRPr="00081FE6">
        <w:rPr>
          <w:rFonts w:ascii="Times New Roman" w:eastAsia="Times New Roman" w:hAnsi="Times New Roman" w:cs="Times New Roman"/>
          <w:b/>
          <w:bCs/>
          <w:sz w:val="24"/>
          <w:szCs w:val="24"/>
          <w:lang w:eastAsia="sk-SK"/>
        </w:rPr>
        <w:t xml:space="preserve"> </w:t>
      </w:r>
    </w:p>
    <w:p w14:paraId="5E34052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LAGDV= </w:t>
      </w:r>
      <w:r w:rsidRPr="00081FE6">
        <w:rPr>
          <w:rFonts w:ascii="Times New Roman" w:eastAsia="Times New Roman" w:hAnsi="Times New Roman" w:cs="Times New Roman"/>
          <w:b/>
          <w:bCs/>
          <w:i/>
          <w:iCs/>
          <w:sz w:val="24"/>
          <w:szCs w:val="24"/>
          <w:lang w:eastAsia="sk-SK"/>
        </w:rPr>
        <w:t>name</w:t>
      </w:r>
      <w:r w:rsidRPr="00081FE6">
        <w:rPr>
          <w:rFonts w:ascii="Times New Roman" w:eastAsia="Times New Roman" w:hAnsi="Times New Roman" w:cs="Times New Roman"/>
          <w:b/>
          <w:bCs/>
          <w:sz w:val="24"/>
          <w:szCs w:val="24"/>
          <w:lang w:eastAsia="sk-SK"/>
        </w:rPr>
        <w:t xml:space="preserve"> </w:t>
      </w:r>
    </w:p>
    <w:p w14:paraId="0CB649EA"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prints the Durbin </w:t>
      </w:r>
      <w:r w:rsidRPr="00081FE6">
        <w:rPr>
          <w:rFonts w:ascii="Times New Roman" w:eastAsia="Times New Roman" w:hAnsi="Times New Roman" w:cs="Times New Roman"/>
          <w:i/>
          <w:iCs/>
          <w:sz w:val="24"/>
          <w:szCs w:val="24"/>
          <w:lang w:eastAsia="sk-SK"/>
        </w:rPr>
        <w:t>h</w:t>
      </w:r>
      <w:r w:rsidRPr="00081FE6">
        <w:rPr>
          <w:rFonts w:ascii="Times New Roman" w:eastAsia="Times New Roman" w:hAnsi="Times New Roman" w:cs="Times New Roman"/>
          <w:sz w:val="24"/>
          <w:szCs w:val="24"/>
          <w:lang w:eastAsia="sk-SK"/>
        </w:rPr>
        <w:t xml:space="preserve"> statistic for testing the presence of first-order autocorrelation when regressors contain the lagged dependent variable whose name is specified as LAGDEP=</w:t>
      </w:r>
      <w:r w:rsidRPr="00081FE6">
        <w:rPr>
          <w:rFonts w:ascii="Times New Roman" w:eastAsia="Times New Roman" w:hAnsi="Times New Roman" w:cs="Times New Roman"/>
          <w:i/>
          <w:iCs/>
          <w:sz w:val="24"/>
          <w:szCs w:val="24"/>
          <w:lang w:eastAsia="sk-SK"/>
        </w:rPr>
        <w:t>name</w:t>
      </w:r>
      <w:r w:rsidRPr="00081FE6">
        <w:rPr>
          <w:rFonts w:ascii="Times New Roman" w:eastAsia="Times New Roman" w:hAnsi="Times New Roman" w:cs="Times New Roman"/>
          <w:sz w:val="24"/>
          <w:szCs w:val="24"/>
          <w:lang w:eastAsia="sk-SK"/>
        </w:rPr>
        <w:t xml:space="preserve">. If the Durbin </w:t>
      </w:r>
      <w:r w:rsidRPr="00081FE6">
        <w:rPr>
          <w:rFonts w:ascii="Times New Roman" w:eastAsia="Times New Roman" w:hAnsi="Times New Roman" w:cs="Times New Roman"/>
          <w:i/>
          <w:iCs/>
          <w:sz w:val="24"/>
          <w:szCs w:val="24"/>
          <w:lang w:eastAsia="sk-SK"/>
        </w:rPr>
        <w:t>h</w:t>
      </w:r>
      <w:r w:rsidRPr="00081FE6">
        <w:rPr>
          <w:rFonts w:ascii="Times New Roman" w:eastAsia="Times New Roman" w:hAnsi="Times New Roman" w:cs="Times New Roman"/>
          <w:sz w:val="24"/>
          <w:szCs w:val="24"/>
          <w:lang w:eastAsia="sk-SK"/>
        </w:rPr>
        <w:t xml:space="preserve"> statistic cannot be computed, the asymptotically equivalent </w:t>
      </w:r>
      <w:r w:rsidRPr="00081FE6">
        <w:rPr>
          <w:rFonts w:ascii="Times New Roman" w:eastAsia="Times New Roman" w:hAnsi="Times New Roman" w:cs="Times New Roman"/>
          <w:i/>
          <w:iCs/>
          <w:sz w:val="24"/>
          <w:szCs w:val="24"/>
          <w:lang w:eastAsia="sk-SK"/>
        </w:rPr>
        <w:t>t</w:t>
      </w:r>
      <w:r w:rsidRPr="00081FE6">
        <w:rPr>
          <w:rFonts w:ascii="Times New Roman" w:eastAsia="Times New Roman" w:hAnsi="Times New Roman" w:cs="Times New Roman"/>
          <w:sz w:val="24"/>
          <w:szCs w:val="24"/>
          <w:lang w:eastAsia="sk-SK"/>
        </w:rPr>
        <w:t xml:space="preserve"> statistic is printed instead. See the section </w:t>
      </w:r>
      <w:hyperlink r:id="rId16" w:history="1">
        <w:r w:rsidRPr="00081FE6">
          <w:rPr>
            <w:rFonts w:ascii="Times New Roman" w:eastAsia="Times New Roman" w:hAnsi="Times New Roman" w:cs="Times New Roman"/>
            <w:color w:val="0000FF"/>
            <w:sz w:val="24"/>
            <w:szCs w:val="24"/>
            <w:u w:val="single"/>
            <w:lang w:eastAsia="sk-SK"/>
          </w:rPr>
          <w:t>Generalized Durbin-Watson Tests</w:t>
        </w:r>
      </w:hyperlink>
      <w:r w:rsidRPr="00081FE6">
        <w:rPr>
          <w:rFonts w:ascii="Times New Roman" w:eastAsia="Times New Roman" w:hAnsi="Times New Roman" w:cs="Times New Roman"/>
          <w:sz w:val="24"/>
          <w:szCs w:val="24"/>
          <w:lang w:eastAsia="sk-SK"/>
        </w:rPr>
        <w:t xml:space="preserve"> for details. </w:t>
      </w:r>
    </w:p>
    <w:p w14:paraId="483E57F2"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lastRenderedPageBreak/>
        <w:t xml:space="preserve">When the regression model contains several lags of the dependent variable, specify the lagged dependent variable for the smallest lag in the LAGDEP= option. For example: </w:t>
      </w:r>
    </w:p>
    <w:p w14:paraId="1AC0B2C3"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model y = x1 x2 ylag2 ylag3 / lagdep=ylag2;</w:t>
      </w:r>
    </w:p>
    <w:p w14:paraId="6D96A021"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LOGLIKL </w:t>
      </w:r>
    </w:p>
    <w:p w14:paraId="468A0228"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prints the log likelihood value of the regression model, assuming normally distributed errors. </w:t>
      </w:r>
    </w:p>
    <w:p w14:paraId="37818F3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NOPRINT </w:t>
      </w:r>
    </w:p>
    <w:p w14:paraId="00605D9F"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suppresses all printed output. </w:t>
      </w:r>
    </w:p>
    <w:p w14:paraId="0BF43D0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NORMAL </w:t>
      </w:r>
    </w:p>
    <w:p w14:paraId="33D726F1"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Jarque-Bera’s normality test statistic for regression residuals. </w:t>
      </w:r>
    </w:p>
    <w:p w14:paraId="5FFDC022"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PARTIAL </w:t>
      </w:r>
    </w:p>
    <w:p w14:paraId="24C0CC15"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prints partial autocorrelations. </w:t>
      </w:r>
    </w:p>
    <w:p w14:paraId="1361F6D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PCHOW= </w:t>
      </w:r>
      <w:r w:rsidRPr="00081FE6">
        <w:rPr>
          <w:rFonts w:ascii="Times New Roman" w:eastAsia="Times New Roman" w:hAnsi="Times New Roman" w:cs="Times New Roman"/>
          <w:b/>
          <w:bCs/>
          <w:i/>
          <w:iCs/>
          <w:sz w:val="24"/>
          <w:szCs w:val="24"/>
          <w:lang w:eastAsia="sk-SK"/>
        </w:rPr>
        <w:t>( obs</w:t>
      </w:r>
      <w:r w:rsidRPr="00081FE6">
        <w:rPr>
          <w:rFonts w:ascii="Times New Roman" w:eastAsia="Times New Roman" w:hAnsi="Times New Roman" w:cs="Times New Roman"/>
          <w:b/>
          <w:bCs/>
          <w:i/>
          <w:iCs/>
          <w:noProof/>
          <w:sz w:val="24"/>
          <w:szCs w:val="24"/>
          <w:lang w:eastAsia="sk-SK"/>
        </w:rPr>
        <w:drawing>
          <wp:inline distT="0" distB="0" distL="0" distR="0" wp14:anchorId="239F0ECC" wp14:editId="28077523">
            <wp:extent cx="29210" cy="67945"/>
            <wp:effectExtent l="0" t="0" r="8890" b="8255"/>
            <wp:docPr id="58" name="Obrázok 58" descr="http://support.sas.com/documentation/cdl/en/etsug/60372/HTML/default/images/etsug_autoreg0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port.sas.com/documentation/cdl/en/etsug/60372/HTML/default/images/etsug_autoreg005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10" cy="67945"/>
                    </a:xfrm>
                    <a:prstGeom prst="rect">
                      <a:avLst/>
                    </a:prstGeom>
                    <a:noFill/>
                    <a:ln>
                      <a:noFill/>
                    </a:ln>
                  </pic:spPr>
                </pic:pic>
              </a:graphicData>
            </a:graphic>
          </wp:inline>
        </w:drawing>
      </w:r>
      <w:r w:rsidRPr="00081FE6">
        <w:rPr>
          <w:rFonts w:ascii="Times New Roman" w:eastAsia="Times New Roman" w:hAnsi="Times New Roman" w:cs="Times New Roman"/>
          <w:b/>
          <w:bCs/>
          <w:i/>
          <w:iCs/>
          <w:sz w:val="24"/>
          <w:szCs w:val="24"/>
          <w:lang w:eastAsia="sk-SK"/>
        </w:rPr>
        <w:t xml:space="preserve"> ...obs</w:t>
      </w:r>
      <w:r w:rsidRPr="00081FE6">
        <w:rPr>
          <w:rFonts w:ascii="Times New Roman" w:eastAsia="Times New Roman" w:hAnsi="Times New Roman" w:cs="Times New Roman"/>
          <w:b/>
          <w:bCs/>
          <w:i/>
          <w:iCs/>
          <w:noProof/>
          <w:sz w:val="24"/>
          <w:szCs w:val="24"/>
          <w:lang w:eastAsia="sk-SK"/>
        </w:rPr>
        <w:drawing>
          <wp:inline distT="0" distB="0" distL="0" distR="0" wp14:anchorId="41258F10" wp14:editId="58EE405D">
            <wp:extent cx="58420" cy="48895"/>
            <wp:effectExtent l="0" t="0" r="0" b="8255"/>
            <wp:docPr id="57" name="Obrázok 57" descr="http://support.sas.com/documentation/cdl/en/etsug/60372/HTML/default/images/etsug_autoreg0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port.sas.com/documentation/cdl/en/etsug/60372/HTML/default/images/etsug_autoreg00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 cy="48895"/>
                    </a:xfrm>
                    <a:prstGeom prst="rect">
                      <a:avLst/>
                    </a:prstGeom>
                    <a:noFill/>
                    <a:ln>
                      <a:noFill/>
                    </a:ln>
                  </pic:spPr>
                </pic:pic>
              </a:graphicData>
            </a:graphic>
          </wp:inline>
        </w:drawing>
      </w:r>
      <w:r w:rsidRPr="00081FE6">
        <w:rPr>
          <w:rFonts w:ascii="Times New Roman" w:eastAsia="Times New Roman" w:hAnsi="Times New Roman" w:cs="Times New Roman"/>
          <w:b/>
          <w:bCs/>
          <w:i/>
          <w:iCs/>
          <w:sz w:val="24"/>
          <w:szCs w:val="24"/>
          <w:lang w:eastAsia="sk-SK"/>
        </w:rPr>
        <w:t xml:space="preserve"> )</w:t>
      </w:r>
      <w:r w:rsidRPr="00081FE6">
        <w:rPr>
          <w:rFonts w:ascii="Times New Roman" w:eastAsia="Times New Roman" w:hAnsi="Times New Roman" w:cs="Times New Roman"/>
          <w:b/>
          <w:bCs/>
          <w:sz w:val="24"/>
          <w:szCs w:val="24"/>
          <w:lang w:eastAsia="sk-SK"/>
        </w:rPr>
        <w:t xml:space="preserve"> </w:t>
      </w:r>
    </w:p>
    <w:p w14:paraId="3046FB82"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computes the predictive Chow test. The form of the PCHOW= option is the same as the CHOW= option; see the discussion of the CHOW= option earlier in this chapter. </w:t>
      </w:r>
    </w:p>
    <w:p w14:paraId="2E2B718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RESET </w:t>
      </w:r>
    </w:p>
    <w:p w14:paraId="53B051CA"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produces Ramsey’s RESET test statistics. The RESET option tests the null model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1410"/>
        <w:gridCol w:w="5913"/>
        <w:gridCol w:w="1479"/>
      </w:tblGrid>
      <w:tr w:rsidR="00081FE6" w:rsidRPr="00081FE6" w14:paraId="713057C1" w14:textId="77777777" w:rsidTr="00081FE6">
        <w:trPr>
          <w:tblCellSpacing w:w="0" w:type="dxa"/>
        </w:trPr>
        <w:tc>
          <w:tcPr>
            <w:tcW w:w="0" w:type="auto"/>
            <w:vAlign w:val="center"/>
            <w:hideMark/>
          </w:tcPr>
          <w:p w14:paraId="2E3EA03B"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3395B5DA"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47280AAC" wp14:editId="662E4EFC">
                  <wp:extent cx="758825" cy="146050"/>
                  <wp:effectExtent l="0" t="0" r="3175" b="6350"/>
                  <wp:docPr id="56" name="Obrázok 56" descr="http://support.sas.com/documentation/cdl/en/etsug/60372/HTML/default/images/etsug_autoreg0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port.sas.com/documentation/cdl/en/etsug/60372/HTML/default/images/etsug_autoreg005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8825" cy="146050"/>
                          </a:xfrm>
                          <a:prstGeom prst="rect">
                            <a:avLst/>
                          </a:prstGeom>
                          <a:noFill/>
                          <a:ln>
                            <a:noFill/>
                          </a:ln>
                        </pic:spPr>
                      </pic:pic>
                    </a:graphicData>
                  </a:graphic>
                </wp:inline>
              </w:drawing>
            </w:r>
          </w:p>
        </w:tc>
        <w:tc>
          <w:tcPr>
            <w:tcW w:w="4000" w:type="pct"/>
            <w:vAlign w:val="center"/>
            <w:hideMark/>
          </w:tcPr>
          <w:p w14:paraId="116E2B70"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4A8526DA"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66A369CB"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against the alternative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2370"/>
        <w:gridCol w:w="5146"/>
        <w:gridCol w:w="1286"/>
      </w:tblGrid>
      <w:tr w:rsidR="00081FE6" w:rsidRPr="00081FE6" w14:paraId="1D6E7519" w14:textId="77777777" w:rsidTr="00081FE6">
        <w:trPr>
          <w:tblCellSpacing w:w="0" w:type="dxa"/>
        </w:trPr>
        <w:tc>
          <w:tcPr>
            <w:tcW w:w="0" w:type="auto"/>
            <w:vAlign w:val="center"/>
            <w:hideMark/>
          </w:tcPr>
          <w:p w14:paraId="261E7321"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79337F6B"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199905F9" wp14:editId="1E86CE91">
                  <wp:extent cx="1371600" cy="389255"/>
                  <wp:effectExtent l="0" t="0" r="0" b="0"/>
                  <wp:docPr id="55" name="Obrázok 55" descr="http://support.sas.com/documentation/cdl/en/etsug/60372/HTML/default/images/etsug_autoreg0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port.sas.com/documentation/cdl/en/etsug/60372/HTML/default/images/etsug_autoreg005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389255"/>
                          </a:xfrm>
                          <a:prstGeom prst="rect">
                            <a:avLst/>
                          </a:prstGeom>
                          <a:noFill/>
                          <a:ln>
                            <a:noFill/>
                          </a:ln>
                        </pic:spPr>
                      </pic:pic>
                    </a:graphicData>
                  </a:graphic>
                </wp:inline>
              </w:drawing>
            </w:r>
          </w:p>
        </w:tc>
        <w:tc>
          <w:tcPr>
            <w:tcW w:w="4000" w:type="pct"/>
            <w:vAlign w:val="center"/>
            <w:hideMark/>
          </w:tcPr>
          <w:p w14:paraId="47AC222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31A837B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318EFF19"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where </w:t>
      </w:r>
      <w:r w:rsidRPr="00081FE6">
        <w:rPr>
          <w:rFonts w:ascii="Times New Roman" w:eastAsia="Times New Roman" w:hAnsi="Times New Roman" w:cs="Times New Roman"/>
          <w:noProof/>
          <w:sz w:val="24"/>
          <w:szCs w:val="24"/>
          <w:lang w:eastAsia="sk-SK"/>
        </w:rPr>
        <w:drawing>
          <wp:inline distT="0" distB="0" distL="0" distR="0" wp14:anchorId="34AF517D" wp14:editId="44D606D2">
            <wp:extent cx="107315" cy="126365"/>
            <wp:effectExtent l="0" t="0" r="6985" b="6985"/>
            <wp:docPr id="54" name="Obrázok 54" descr="http://support.sas.com/documentation/cdl/en/etsug/60372/HTML/default/images/etsug_autoreg0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port.sas.com/documentation/cdl/en/etsug/60372/HTML/default/images/etsug_autoreg005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315" cy="12636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is the predicted value from the OLS estimation of the null model. The RESET option produces three RESET test statistics for </w:t>
      </w:r>
      <w:r w:rsidRPr="00081FE6">
        <w:rPr>
          <w:rFonts w:ascii="Times New Roman" w:eastAsia="Times New Roman" w:hAnsi="Times New Roman" w:cs="Times New Roman"/>
          <w:noProof/>
          <w:sz w:val="24"/>
          <w:szCs w:val="24"/>
          <w:lang w:eastAsia="sk-SK"/>
        </w:rPr>
        <w:drawing>
          <wp:inline distT="0" distB="0" distL="0" distR="0" wp14:anchorId="61D07B08" wp14:editId="160CCC75">
            <wp:extent cx="311150" cy="126365"/>
            <wp:effectExtent l="0" t="0" r="0" b="6985"/>
            <wp:docPr id="53" name="Obrázok 53" descr="http://support.sas.com/documentation/cdl/en/etsug/60372/HTML/default/images/etsug_autoreg0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port.sas.com/documentation/cdl/en/etsug/60372/HTML/default/images/etsug_autoreg006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1150" cy="12636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3, and 4. </w:t>
      </w:r>
    </w:p>
    <w:p w14:paraId="55DD32B4"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STATIONARITY= </w:t>
      </w:r>
      <w:r w:rsidRPr="00081FE6">
        <w:rPr>
          <w:rFonts w:ascii="Times New Roman" w:eastAsia="Times New Roman" w:hAnsi="Times New Roman" w:cs="Times New Roman"/>
          <w:b/>
          <w:bCs/>
          <w:i/>
          <w:iCs/>
          <w:sz w:val="24"/>
          <w:szCs w:val="24"/>
          <w:lang w:eastAsia="sk-SK"/>
        </w:rPr>
        <w:t>( PHILLIPS )</w:t>
      </w:r>
      <w:r w:rsidRPr="00081FE6">
        <w:rPr>
          <w:rFonts w:ascii="Times New Roman" w:eastAsia="Times New Roman" w:hAnsi="Times New Roman" w:cs="Times New Roman"/>
          <w:b/>
          <w:bCs/>
          <w:sz w:val="24"/>
          <w:szCs w:val="24"/>
          <w:lang w:eastAsia="sk-SK"/>
        </w:rPr>
        <w:t xml:space="preserve"> </w:t>
      </w:r>
    </w:p>
    <w:p w14:paraId="21EF0E51"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STATIONARITY= </w:t>
      </w:r>
      <w:r w:rsidRPr="00081FE6">
        <w:rPr>
          <w:rFonts w:ascii="Times New Roman" w:eastAsia="Times New Roman" w:hAnsi="Times New Roman" w:cs="Times New Roman"/>
          <w:b/>
          <w:bCs/>
          <w:i/>
          <w:iCs/>
          <w:sz w:val="24"/>
          <w:szCs w:val="24"/>
          <w:lang w:eastAsia="sk-SK"/>
        </w:rPr>
        <w:t>( PHILLIPS=( value ...value ) )</w:t>
      </w:r>
      <w:r w:rsidRPr="00081FE6">
        <w:rPr>
          <w:rFonts w:ascii="Times New Roman" w:eastAsia="Times New Roman" w:hAnsi="Times New Roman" w:cs="Times New Roman"/>
          <w:b/>
          <w:bCs/>
          <w:sz w:val="24"/>
          <w:szCs w:val="24"/>
          <w:lang w:eastAsia="sk-SK"/>
        </w:rPr>
        <w:t xml:space="preserve"> </w:t>
      </w:r>
    </w:p>
    <w:p w14:paraId="6B04F49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STATIONARITY= </w:t>
      </w:r>
      <w:r w:rsidRPr="00081FE6">
        <w:rPr>
          <w:rFonts w:ascii="Times New Roman" w:eastAsia="Times New Roman" w:hAnsi="Times New Roman" w:cs="Times New Roman"/>
          <w:b/>
          <w:bCs/>
          <w:i/>
          <w:iCs/>
          <w:sz w:val="24"/>
          <w:szCs w:val="24"/>
          <w:lang w:eastAsia="sk-SK"/>
        </w:rPr>
        <w:t>( KPSS )</w:t>
      </w:r>
      <w:r w:rsidRPr="00081FE6">
        <w:rPr>
          <w:rFonts w:ascii="Times New Roman" w:eastAsia="Times New Roman" w:hAnsi="Times New Roman" w:cs="Times New Roman"/>
          <w:b/>
          <w:bCs/>
          <w:sz w:val="24"/>
          <w:szCs w:val="24"/>
          <w:lang w:eastAsia="sk-SK"/>
        </w:rPr>
        <w:t xml:space="preserve"> </w:t>
      </w:r>
    </w:p>
    <w:p w14:paraId="38293E4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STATIONARITY= </w:t>
      </w:r>
      <w:r w:rsidRPr="00081FE6">
        <w:rPr>
          <w:rFonts w:ascii="Times New Roman" w:eastAsia="Times New Roman" w:hAnsi="Times New Roman" w:cs="Times New Roman"/>
          <w:b/>
          <w:bCs/>
          <w:i/>
          <w:iCs/>
          <w:sz w:val="24"/>
          <w:szCs w:val="24"/>
          <w:lang w:eastAsia="sk-SK"/>
        </w:rPr>
        <w:t>( KPSS=(KERNEL=TYPE ) )</w:t>
      </w:r>
      <w:r w:rsidRPr="00081FE6">
        <w:rPr>
          <w:rFonts w:ascii="Times New Roman" w:eastAsia="Times New Roman" w:hAnsi="Times New Roman" w:cs="Times New Roman"/>
          <w:b/>
          <w:bCs/>
          <w:sz w:val="24"/>
          <w:szCs w:val="24"/>
          <w:lang w:eastAsia="sk-SK"/>
        </w:rPr>
        <w:t xml:space="preserve"> </w:t>
      </w:r>
    </w:p>
    <w:p w14:paraId="2146B40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STATIONARITY= </w:t>
      </w:r>
      <w:r w:rsidRPr="00081FE6">
        <w:rPr>
          <w:rFonts w:ascii="Times New Roman" w:eastAsia="Times New Roman" w:hAnsi="Times New Roman" w:cs="Times New Roman"/>
          <w:b/>
          <w:bCs/>
          <w:i/>
          <w:iCs/>
          <w:sz w:val="24"/>
          <w:szCs w:val="24"/>
          <w:lang w:eastAsia="sk-SK"/>
        </w:rPr>
        <w:t>( KPSS=(KERNEL=TYPE TRUNCPOINTMETHOD) )</w:t>
      </w:r>
      <w:r w:rsidRPr="00081FE6">
        <w:rPr>
          <w:rFonts w:ascii="Times New Roman" w:eastAsia="Times New Roman" w:hAnsi="Times New Roman" w:cs="Times New Roman"/>
          <w:b/>
          <w:bCs/>
          <w:sz w:val="24"/>
          <w:szCs w:val="24"/>
          <w:lang w:eastAsia="sk-SK"/>
        </w:rPr>
        <w:t xml:space="preserve"> </w:t>
      </w:r>
    </w:p>
    <w:p w14:paraId="307678D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STATIONARITY= </w:t>
      </w:r>
      <w:r w:rsidRPr="00081FE6">
        <w:rPr>
          <w:rFonts w:ascii="Times New Roman" w:eastAsia="Times New Roman" w:hAnsi="Times New Roman" w:cs="Times New Roman"/>
          <w:b/>
          <w:bCs/>
          <w:i/>
          <w:iCs/>
          <w:sz w:val="24"/>
          <w:szCs w:val="24"/>
          <w:lang w:eastAsia="sk-SK"/>
        </w:rPr>
        <w:t>( PHILLIPS&lt;=(...)&gt;, KPSS&lt;=(...)&gt; )</w:t>
      </w:r>
      <w:r w:rsidRPr="00081FE6">
        <w:rPr>
          <w:rFonts w:ascii="Times New Roman" w:eastAsia="Times New Roman" w:hAnsi="Times New Roman" w:cs="Times New Roman"/>
          <w:b/>
          <w:bCs/>
          <w:sz w:val="24"/>
          <w:szCs w:val="24"/>
          <w:lang w:eastAsia="sk-SK"/>
        </w:rPr>
        <w:t xml:space="preserve"> </w:t>
      </w:r>
    </w:p>
    <w:p w14:paraId="4C07B92F"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lastRenderedPageBreak/>
        <w:t xml:space="preserve">specifies tests of stationarity or unit roots. The STATIONARITY= option provides Phillips-Perron, Phillips-Ouliaris, and KPSS tests. </w:t>
      </w:r>
    </w:p>
    <w:p w14:paraId="5F58266D"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The PHILLIPS or PHILLIPS= suboption of the STATIONARITY= option produces the Phillips-Perron unit root test when there are no regressors in the MODEL statement. When the model includes regressors, the PHILLIPS option produces the Phillips-Ouliaris cointegration test. The PHILLIPS option can be abbreviated as PP. </w:t>
      </w:r>
    </w:p>
    <w:p w14:paraId="53C70215"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The PHILLIPS option performs the Phillips-Perron test for three null hypothesis cases: zero mean, single mean, and deterministic trend. For each case, the PHILLIPS option computes two test statistics, </w:t>
      </w:r>
      <w:r w:rsidRPr="00081FE6">
        <w:rPr>
          <w:rFonts w:ascii="Times New Roman" w:eastAsia="Times New Roman" w:hAnsi="Times New Roman" w:cs="Times New Roman"/>
          <w:noProof/>
          <w:sz w:val="24"/>
          <w:szCs w:val="24"/>
          <w:lang w:eastAsia="sk-SK"/>
        </w:rPr>
        <w:drawing>
          <wp:inline distT="0" distB="0" distL="0" distR="0" wp14:anchorId="040C6339" wp14:editId="6A473674">
            <wp:extent cx="155575" cy="184785"/>
            <wp:effectExtent l="0" t="0" r="0" b="5715"/>
            <wp:docPr id="52" name="Obrázok 52" descr="http://support.sas.com/documentation/cdl/en/etsug/60372/HTML/default/images/etsug_autoreg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port.sas.com/documentation/cdl/en/etsug/60372/HTML/default/images/etsug_autoreg006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18478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and </w:t>
      </w:r>
      <w:r w:rsidRPr="00081FE6">
        <w:rPr>
          <w:rFonts w:ascii="Times New Roman" w:eastAsia="Times New Roman" w:hAnsi="Times New Roman" w:cs="Times New Roman"/>
          <w:noProof/>
          <w:sz w:val="24"/>
          <w:szCs w:val="24"/>
          <w:lang w:eastAsia="sk-SK"/>
        </w:rPr>
        <w:drawing>
          <wp:inline distT="0" distB="0" distL="0" distR="0" wp14:anchorId="4900FB8C" wp14:editId="45BF09EB">
            <wp:extent cx="116840" cy="155575"/>
            <wp:effectExtent l="0" t="0" r="0" b="0"/>
            <wp:docPr id="51" name="Obrázok 51" descr="http://support.sas.com/documentation/cdl/en/etsug/60372/HTML/default/images/etsug_autoreg0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port.sas.com/documentation/cdl/en/etsug/60372/HTML/default/images/etsug_autoreg006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(in the original paper they are referred to as </w:t>
      </w:r>
      <w:r w:rsidRPr="00081FE6">
        <w:rPr>
          <w:rFonts w:ascii="Times New Roman" w:eastAsia="Times New Roman" w:hAnsi="Times New Roman" w:cs="Times New Roman"/>
          <w:noProof/>
          <w:sz w:val="24"/>
          <w:szCs w:val="24"/>
          <w:lang w:eastAsia="sk-SK"/>
        </w:rPr>
        <w:drawing>
          <wp:inline distT="0" distB="0" distL="0" distR="0" wp14:anchorId="4CEC50F7" wp14:editId="20EAF058">
            <wp:extent cx="165100" cy="155575"/>
            <wp:effectExtent l="0" t="0" r="6350" b="0"/>
            <wp:docPr id="50" name="Obrázok 50" descr="http://support.sas.com/documentation/cdl/en/etsug/60372/HTML/default/images/etsug_autoreg0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port.sas.com/documentation/cdl/en/etsug/60372/HTML/default/images/etsug_autoreg006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and </w:t>
      </w:r>
      <w:r w:rsidRPr="00081FE6">
        <w:rPr>
          <w:rFonts w:ascii="Times New Roman" w:eastAsia="Times New Roman" w:hAnsi="Times New Roman" w:cs="Times New Roman"/>
          <w:noProof/>
          <w:sz w:val="24"/>
          <w:szCs w:val="24"/>
          <w:lang w:eastAsia="sk-SK"/>
        </w:rPr>
        <w:drawing>
          <wp:inline distT="0" distB="0" distL="0" distR="0" wp14:anchorId="701326EC" wp14:editId="29C92C76">
            <wp:extent cx="116840" cy="155575"/>
            <wp:effectExtent l="0" t="0" r="0" b="0"/>
            <wp:docPr id="49" name="Obrázok 49" descr="http://support.sas.com/documentation/cdl/en/etsug/60372/HTML/default/images/etsug_autoreg0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port.sas.com/documentation/cdl/en/etsug/60372/HTML/default/images/etsug_autoreg006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 and reports their </w:t>
      </w:r>
      <w:r w:rsidRPr="00081FE6">
        <w:rPr>
          <w:rFonts w:ascii="Times New Roman" w:eastAsia="Times New Roman" w:hAnsi="Times New Roman" w:cs="Times New Roman"/>
          <w:i/>
          <w:iCs/>
          <w:sz w:val="24"/>
          <w:szCs w:val="24"/>
          <w:lang w:eastAsia="sk-SK"/>
        </w:rPr>
        <w:t>p</w:t>
      </w:r>
      <w:r w:rsidRPr="00081FE6">
        <w:rPr>
          <w:rFonts w:ascii="Times New Roman" w:eastAsia="Times New Roman" w:hAnsi="Times New Roman" w:cs="Times New Roman"/>
          <w:sz w:val="24"/>
          <w:szCs w:val="24"/>
          <w:lang w:eastAsia="sk-SK"/>
        </w:rPr>
        <w:t xml:space="preserve">-values. These test statistics have the same limiting distributions as the corresponding Dickey-Fuller tests. </w:t>
      </w:r>
    </w:p>
    <w:p w14:paraId="14A7BB58"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The three types of the Phillips-Perron unit root test reported by the PHILLIPS option are as follows. </w:t>
      </w:r>
    </w:p>
    <w:p w14:paraId="01CADF09"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Zero mean</w:t>
      </w:r>
    </w:p>
    <w:p w14:paraId="5EDB1B5C"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computes the Phillips-Perron test statistic based on the zero mean autoregressive model: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1604"/>
        <w:gridCol w:w="5759"/>
        <w:gridCol w:w="1439"/>
      </w:tblGrid>
      <w:tr w:rsidR="00081FE6" w:rsidRPr="00081FE6" w14:paraId="0AFA7D94" w14:textId="77777777" w:rsidTr="00081FE6">
        <w:trPr>
          <w:tblCellSpacing w:w="0" w:type="dxa"/>
        </w:trPr>
        <w:tc>
          <w:tcPr>
            <w:tcW w:w="0" w:type="auto"/>
            <w:vAlign w:val="center"/>
            <w:hideMark/>
          </w:tcPr>
          <w:p w14:paraId="16B5700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499720E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25BB871B" wp14:editId="263AE14A">
                  <wp:extent cx="885190" cy="116840"/>
                  <wp:effectExtent l="0" t="0" r="0" b="0"/>
                  <wp:docPr id="48" name="Obrázok 48" descr="http://support.sas.com/documentation/cdl/en/etsug/60372/HTML/default/images/etsug_autoreg0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port.sas.com/documentation/cdl/en/etsug/60372/HTML/default/images/etsug_autoreg006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5190" cy="116840"/>
                          </a:xfrm>
                          <a:prstGeom prst="rect">
                            <a:avLst/>
                          </a:prstGeom>
                          <a:noFill/>
                          <a:ln>
                            <a:noFill/>
                          </a:ln>
                        </pic:spPr>
                      </pic:pic>
                    </a:graphicData>
                  </a:graphic>
                </wp:inline>
              </w:drawing>
            </w:r>
          </w:p>
        </w:tc>
        <w:tc>
          <w:tcPr>
            <w:tcW w:w="4000" w:type="pct"/>
            <w:vAlign w:val="center"/>
            <w:hideMark/>
          </w:tcPr>
          <w:p w14:paraId="45D5CA0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35B56543"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46B0601F"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Single mean</w:t>
      </w:r>
    </w:p>
    <w:p w14:paraId="7764586E"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computes the Phillips-Perron test statistic based on the autoregressive model with a constant term: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1987"/>
        <w:gridCol w:w="5452"/>
        <w:gridCol w:w="1363"/>
      </w:tblGrid>
      <w:tr w:rsidR="00081FE6" w:rsidRPr="00081FE6" w14:paraId="308A259B" w14:textId="77777777" w:rsidTr="00081FE6">
        <w:trPr>
          <w:tblCellSpacing w:w="0" w:type="dxa"/>
        </w:trPr>
        <w:tc>
          <w:tcPr>
            <w:tcW w:w="0" w:type="auto"/>
            <w:vAlign w:val="center"/>
            <w:hideMark/>
          </w:tcPr>
          <w:p w14:paraId="5FA165A0"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4DC49A18"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3BE19C7D" wp14:editId="593D419F">
                  <wp:extent cx="1128395" cy="116840"/>
                  <wp:effectExtent l="0" t="0" r="0" b="0"/>
                  <wp:docPr id="47" name="Obrázok 47" descr="http://support.sas.com/documentation/cdl/en/etsug/60372/HTML/default/images/etsug_autoreg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port.sas.com/documentation/cdl/en/etsug/60372/HTML/default/images/etsug_autoreg006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8395" cy="116840"/>
                          </a:xfrm>
                          <a:prstGeom prst="rect">
                            <a:avLst/>
                          </a:prstGeom>
                          <a:noFill/>
                          <a:ln>
                            <a:noFill/>
                          </a:ln>
                        </pic:spPr>
                      </pic:pic>
                    </a:graphicData>
                  </a:graphic>
                </wp:inline>
              </w:drawing>
            </w:r>
          </w:p>
        </w:tc>
        <w:tc>
          <w:tcPr>
            <w:tcW w:w="4000" w:type="pct"/>
            <w:vAlign w:val="center"/>
            <w:hideMark/>
          </w:tcPr>
          <w:p w14:paraId="0A5864F0"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7C24F2F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3ED17B8F"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Trend</w:t>
      </w:r>
    </w:p>
    <w:p w14:paraId="057DE509"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computes the Phillips-Perron test statistic based on the autoregressive model with constant and time trend terms: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1"/>
        <w:gridCol w:w="2460"/>
        <w:gridCol w:w="5073"/>
        <w:gridCol w:w="1268"/>
      </w:tblGrid>
      <w:tr w:rsidR="00081FE6" w:rsidRPr="00081FE6" w14:paraId="74D5D52F" w14:textId="77777777" w:rsidTr="00081FE6">
        <w:trPr>
          <w:tblCellSpacing w:w="0" w:type="dxa"/>
        </w:trPr>
        <w:tc>
          <w:tcPr>
            <w:tcW w:w="0" w:type="auto"/>
            <w:vAlign w:val="center"/>
            <w:hideMark/>
          </w:tcPr>
          <w:p w14:paraId="49C833B4"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20746B64"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1E0B6547" wp14:editId="36391994">
                  <wp:extent cx="1420495" cy="146050"/>
                  <wp:effectExtent l="0" t="0" r="8255" b="6350"/>
                  <wp:docPr id="46" name="Obrázok 46" descr="http://support.sas.com/documentation/cdl/en/etsug/60372/HTML/default/images/etsug_autoreg0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port.sas.com/documentation/cdl/en/etsug/60372/HTML/default/images/etsug_autoreg006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0495" cy="146050"/>
                          </a:xfrm>
                          <a:prstGeom prst="rect">
                            <a:avLst/>
                          </a:prstGeom>
                          <a:noFill/>
                          <a:ln>
                            <a:noFill/>
                          </a:ln>
                        </pic:spPr>
                      </pic:pic>
                    </a:graphicData>
                  </a:graphic>
                </wp:inline>
              </w:drawing>
            </w:r>
          </w:p>
        </w:tc>
        <w:tc>
          <w:tcPr>
            <w:tcW w:w="4000" w:type="pct"/>
            <w:vAlign w:val="center"/>
            <w:hideMark/>
          </w:tcPr>
          <w:p w14:paraId="2D489D7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55CEAD2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4A605D5E"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You can specify several truncation points </w:t>
      </w:r>
      <w:r w:rsidRPr="00081FE6">
        <w:rPr>
          <w:rFonts w:ascii="Times New Roman" w:eastAsia="Times New Roman" w:hAnsi="Times New Roman" w:cs="Times New Roman"/>
          <w:noProof/>
          <w:sz w:val="24"/>
          <w:szCs w:val="24"/>
          <w:lang w:eastAsia="sk-SK"/>
        </w:rPr>
        <w:drawing>
          <wp:inline distT="0" distB="0" distL="0" distR="0" wp14:anchorId="479712DD" wp14:editId="09BB88CC">
            <wp:extent cx="48895" cy="97155"/>
            <wp:effectExtent l="0" t="0" r="8255" b="0"/>
            <wp:docPr id="45" name="Obrázok 45" descr="http://support.sas.com/documentation/cdl/en/etsug/60372/HTML/default/images/etsug_autoreg0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port.sas.com/documentation/cdl/en/etsug/60372/HTML/default/images/etsug_autoreg006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95" cy="9715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for weighted variance estimators by using the PHILLIPS=(</w:t>
      </w:r>
      <w:r w:rsidRPr="00081FE6">
        <w:rPr>
          <w:rFonts w:ascii="Times New Roman" w:eastAsia="Times New Roman" w:hAnsi="Times New Roman" w:cs="Times New Roman"/>
          <w:noProof/>
          <w:sz w:val="24"/>
          <w:szCs w:val="24"/>
          <w:lang w:eastAsia="sk-SK"/>
        </w:rPr>
        <w:drawing>
          <wp:inline distT="0" distB="0" distL="0" distR="0" wp14:anchorId="7A7BABC9" wp14:editId="757A2844">
            <wp:extent cx="340360" cy="116840"/>
            <wp:effectExtent l="0" t="0" r="2540" b="0"/>
            <wp:docPr id="44" name="Obrázok 44" descr="http://support.sas.com/documentation/cdl/en/etsug/60372/HTML/default/images/etsug_autoreg0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port.sas.com/documentation/cdl/en/etsug/60372/HTML/default/images/etsug_autoreg006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360" cy="11684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specification. The statistic for each truncation point </w:t>
      </w:r>
      <w:r w:rsidRPr="00081FE6">
        <w:rPr>
          <w:rFonts w:ascii="Times New Roman" w:eastAsia="Times New Roman" w:hAnsi="Times New Roman" w:cs="Times New Roman"/>
          <w:noProof/>
          <w:sz w:val="24"/>
          <w:szCs w:val="24"/>
          <w:lang w:eastAsia="sk-SK"/>
        </w:rPr>
        <w:drawing>
          <wp:inline distT="0" distB="0" distL="0" distR="0" wp14:anchorId="6A67A86B" wp14:editId="25B50A7B">
            <wp:extent cx="48895" cy="97155"/>
            <wp:effectExtent l="0" t="0" r="8255" b="0"/>
            <wp:docPr id="43" name="Obrázok 43" descr="http://support.sas.com/documentation/cdl/en/etsug/60372/HTML/default/images/etsug_autoreg0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port.sas.com/documentation/cdl/en/etsug/60372/HTML/default/images/etsug_autoreg006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95" cy="9715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is computed as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3703"/>
        <w:gridCol w:w="4079"/>
        <w:gridCol w:w="1020"/>
      </w:tblGrid>
      <w:tr w:rsidR="00081FE6" w:rsidRPr="00081FE6" w14:paraId="3C752823" w14:textId="77777777" w:rsidTr="00081FE6">
        <w:trPr>
          <w:tblCellSpacing w:w="0" w:type="dxa"/>
        </w:trPr>
        <w:tc>
          <w:tcPr>
            <w:tcW w:w="0" w:type="auto"/>
            <w:vAlign w:val="center"/>
            <w:hideMark/>
          </w:tcPr>
          <w:p w14:paraId="6DEAAB33"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5EB6AB60"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2D5FE2F5" wp14:editId="5292956A">
                  <wp:extent cx="2218055" cy="389255"/>
                  <wp:effectExtent l="0" t="0" r="0" b="0"/>
                  <wp:docPr id="42" name="Obrázok 42" descr="http://support.sas.com/documentation/cdl/en/etsug/60372/HTML/default/images/etsug_autoreg0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port.sas.com/documentation/cdl/en/etsug/60372/HTML/default/images/etsug_autoreg007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8055" cy="389255"/>
                          </a:xfrm>
                          <a:prstGeom prst="rect">
                            <a:avLst/>
                          </a:prstGeom>
                          <a:noFill/>
                          <a:ln>
                            <a:noFill/>
                          </a:ln>
                        </pic:spPr>
                      </pic:pic>
                    </a:graphicData>
                  </a:graphic>
                </wp:inline>
              </w:drawing>
            </w:r>
          </w:p>
        </w:tc>
        <w:tc>
          <w:tcPr>
            <w:tcW w:w="4000" w:type="pct"/>
            <w:vAlign w:val="center"/>
            <w:hideMark/>
          </w:tcPr>
          <w:p w14:paraId="20D978CA"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51FB9AF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75918CD8"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where </w:t>
      </w:r>
      <w:r w:rsidRPr="00081FE6">
        <w:rPr>
          <w:rFonts w:ascii="Times New Roman" w:eastAsia="Times New Roman" w:hAnsi="Times New Roman" w:cs="Times New Roman"/>
          <w:noProof/>
          <w:sz w:val="24"/>
          <w:szCs w:val="24"/>
          <w:lang w:eastAsia="sk-SK"/>
        </w:rPr>
        <w:drawing>
          <wp:inline distT="0" distB="0" distL="0" distR="0" wp14:anchorId="5C7AD720" wp14:editId="6F9BDBBC">
            <wp:extent cx="1060450" cy="146050"/>
            <wp:effectExtent l="0" t="0" r="6350" b="6350"/>
            <wp:docPr id="41" name="Obrázok 41" descr="http://support.sas.com/documentation/cdl/en/etsug/60372/HTML/default/images/etsug_autoreg0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port.sas.com/documentation/cdl/en/etsug/60372/HTML/default/images/etsug_autoreg007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0450" cy="14605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and </w:t>
      </w:r>
      <w:r w:rsidRPr="00081FE6">
        <w:rPr>
          <w:rFonts w:ascii="Times New Roman" w:eastAsia="Times New Roman" w:hAnsi="Times New Roman" w:cs="Times New Roman"/>
          <w:noProof/>
          <w:sz w:val="24"/>
          <w:szCs w:val="24"/>
          <w:lang w:eastAsia="sk-SK"/>
        </w:rPr>
        <w:drawing>
          <wp:inline distT="0" distB="0" distL="0" distR="0" wp14:anchorId="4949B7D4" wp14:editId="2C1E15A9">
            <wp:extent cx="107315" cy="116840"/>
            <wp:effectExtent l="0" t="0" r="6985" b="0"/>
            <wp:docPr id="40" name="Obrázok 40" descr="http://support.sas.com/documentation/cdl/en/etsug/60372/HTML/default/images/etsug_autoreg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port.sas.com/documentation/cdl/en/etsug/60372/HTML/default/images/etsug_autoreg007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315" cy="11684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are OLS residuals. If you specify the PHILLIPS option without specifying truncation points, the default truncation point is </w:t>
      </w:r>
      <w:r w:rsidRPr="00081FE6">
        <w:rPr>
          <w:rFonts w:ascii="Times New Roman" w:eastAsia="Times New Roman" w:hAnsi="Times New Roman" w:cs="Times New Roman"/>
          <w:noProof/>
          <w:sz w:val="24"/>
          <w:szCs w:val="24"/>
          <w:lang w:eastAsia="sk-SK"/>
        </w:rPr>
        <w:drawing>
          <wp:inline distT="0" distB="0" distL="0" distR="0" wp14:anchorId="1931BF7A" wp14:editId="248B5EF3">
            <wp:extent cx="807085" cy="175260"/>
            <wp:effectExtent l="0" t="0" r="0" b="0"/>
            <wp:docPr id="39" name="Obrázok 39" descr="http://support.sas.com/documentation/cdl/en/etsug/60372/HTML/default/images/etsug_autoreg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port.sas.com/documentation/cdl/en/etsug/60372/HTML/default/images/etsug_autoreg007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7085" cy="17526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where </w:t>
      </w:r>
      <w:r w:rsidRPr="00081FE6">
        <w:rPr>
          <w:rFonts w:ascii="Times New Roman" w:eastAsia="Times New Roman" w:hAnsi="Times New Roman" w:cs="Times New Roman"/>
          <w:noProof/>
          <w:sz w:val="24"/>
          <w:szCs w:val="24"/>
          <w:lang w:eastAsia="sk-SK"/>
        </w:rPr>
        <w:drawing>
          <wp:inline distT="0" distB="0" distL="0" distR="0" wp14:anchorId="11C64987" wp14:editId="7EFF6AD3">
            <wp:extent cx="87630" cy="87630"/>
            <wp:effectExtent l="0" t="0" r="7620" b="7620"/>
            <wp:docPr id="38" name="Obrázok 38" descr="http://support.sas.com/documentation/cdl/en/etsug/60372/HTML/default/images/etsug_autoreg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port.sas.com/documentation/cdl/en/etsug/60372/HTML/default/images/etsug_autoreg007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is the number of observations. </w:t>
      </w:r>
    </w:p>
    <w:p w14:paraId="6BD53B45"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lastRenderedPageBreak/>
        <w:t xml:space="preserve">The Phillips-Perron test can be used in general time series models since its limiting distribution is derived in the context of a class of weakly dependent and heterogeneously distributed data. The marginal probability for the Phillips-Perron test is computed assuming that error disturbances are normally distributed. </w:t>
      </w:r>
    </w:p>
    <w:p w14:paraId="6E4FA932"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When there are regressors in the MODEL statement, the PHILLIPS option computes the Phillips-Ouliaris cointegration test statistic by using the least squares residuals. The normalized cointegrating vector is estimated using OLS regression. Therefore, the cointegrating vector estimates might vary with the regressand (normalized element) unless the regression R-square is 1. </w:t>
      </w:r>
    </w:p>
    <w:p w14:paraId="011AC8FF"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The marginal probabilities for cointegration testing are not produced. You can refer to Phillips and Ouliaris (</w:t>
      </w:r>
      <w:hyperlink r:id="rId34" w:anchor="phil_p_90" w:history="1">
        <w:r w:rsidRPr="00081FE6">
          <w:rPr>
            <w:rFonts w:ascii="Times New Roman" w:eastAsia="Times New Roman" w:hAnsi="Times New Roman" w:cs="Times New Roman"/>
            <w:color w:val="0000FF"/>
            <w:sz w:val="24"/>
            <w:szCs w:val="24"/>
            <w:u w:val="single"/>
            <w:lang w:eastAsia="sk-SK"/>
          </w:rPr>
          <w:t>1990</w:t>
        </w:r>
      </w:hyperlink>
      <w:r w:rsidRPr="00081FE6">
        <w:rPr>
          <w:rFonts w:ascii="Times New Roman" w:eastAsia="Times New Roman" w:hAnsi="Times New Roman" w:cs="Times New Roman"/>
          <w:sz w:val="24"/>
          <w:szCs w:val="24"/>
          <w:lang w:eastAsia="sk-SK"/>
        </w:rPr>
        <w:t xml:space="preserve">) tables Ia–Ic for the </w:t>
      </w:r>
      <w:r w:rsidRPr="00081FE6">
        <w:rPr>
          <w:rFonts w:ascii="Times New Roman" w:eastAsia="Times New Roman" w:hAnsi="Times New Roman" w:cs="Times New Roman"/>
          <w:noProof/>
          <w:sz w:val="24"/>
          <w:szCs w:val="24"/>
          <w:lang w:eastAsia="sk-SK"/>
        </w:rPr>
        <w:drawing>
          <wp:inline distT="0" distB="0" distL="0" distR="0" wp14:anchorId="27B215FE" wp14:editId="76027621">
            <wp:extent cx="155575" cy="146050"/>
            <wp:effectExtent l="0" t="0" r="0" b="6350"/>
            <wp:docPr id="37" name="Obrázok 37" descr="http://support.sas.com/documentation/cdl/en/etsug/60372/HTML/default/images/etsug_autoreg0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port.sas.com/documentation/cdl/en/etsug/60372/HTML/default/images/etsug_autoreg007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5575" cy="14605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test and tables IIa–IIc for the </w:t>
      </w:r>
      <w:r w:rsidRPr="00081FE6">
        <w:rPr>
          <w:rFonts w:ascii="Times New Roman" w:eastAsia="Times New Roman" w:hAnsi="Times New Roman" w:cs="Times New Roman"/>
          <w:noProof/>
          <w:sz w:val="24"/>
          <w:szCs w:val="24"/>
          <w:lang w:eastAsia="sk-SK"/>
        </w:rPr>
        <w:drawing>
          <wp:inline distT="0" distB="0" distL="0" distR="0" wp14:anchorId="577ACD6B" wp14:editId="1D275E69">
            <wp:extent cx="116840" cy="146050"/>
            <wp:effectExtent l="0" t="0" r="0" b="6350"/>
            <wp:docPr id="36" name="Obrázok 36" descr="http://support.sas.com/documentation/cdl/en/etsug/60372/HTML/default/images/etsug_autoreg0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port.sas.com/documentation/cdl/en/etsug/60372/HTML/default/images/etsug_autoreg007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test. The standard residual-based cointegration test can be obtained using the NOINT option in the MODEL statement, while the demeaned test is computed by including the intercept term. To obtain the demeaned and detrended cointegration tests, you should include the time trend variable in the regressors. Refer to Phillips and Ouliaris (</w:t>
      </w:r>
      <w:hyperlink r:id="rId37" w:anchor="phil_p_90" w:history="1">
        <w:r w:rsidRPr="00081FE6">
          <w:rPr>
            <w:rFonts w:ascii="Times New Roman" w:eastAsia="Times New Roman" w:hAnsi="Times New Roman" w:cs="Times New Roman"/>
            <w:color w:val="0000FF"/>
            <w:sz w:val="24"/>
            <w:szCs w:val="24"/>
            <w:u w:val="single"/>
            <w:lang w:eastAsia="sk-SK"/>
          </w:rPr>
          <w:t>1990</w:t>
        </w:r>
      </w:hyperlink>
      <w:r w:rsidRPr="00081FE6">
        <w:rPr>
          <w:rFonts w:ascii="Times New Roman" w:eastAsia="Times New Roman" w:hAnsi="Times New Roman" w:cs="Times New Roman"/>
          <w:sz w:val="24"/>
          <w:szCs w:val="24"/>
          <w:lang w:eastAsia="sk-SK"/>
        </w:rPr>
        <w:t>) or Hamilton (</w:t>
      </w:r>
      <w:hyperlink r:id="rId38" w:anchor="hami_j_94" w:history="1">
        <w:r w:rsidRPr="00081FE6">
          <w:rPr>
            <w:rFonts w:ascii="Times New Roman" w:eastAsia="Times New Roman" w:hAnsi="Times New Roman" w:cs="Times New Roman"/>
            <w:color w:val="0000FF"/>
            <w:sz w:val="24"/>
            <w:szCs w:val="24"/>
            <w:u w:val="single"/>
            <w:lang w:eastAsia="sk-SK"/>
          </w:rPr>
          <w:t>1994</w:t>
        </w:r>
      </w:hyperlink>
      <w:r w:rsidRPr="00081FE6">
        <w:rPr>
          <w:rFonts w:ascii="Times New Roman" w:eastAsia="Times New Roman" w:hAnsi="Times New Roman" w:cs="Times New Roman"/>
          <w:sz w:val="24"/>
          <w:szCs w:val="24"/>
          <w:lang w:eastAsia="sk-SK"/>
        </w:rPr>
        <w:t>, Tbl. 19.1) for information about the Phillips-Ouliaris cointegration test. Note that Hamilton (</w:t>
      </w:r>
      <w:hyperlink r:id="rId39" w:anchor="hami_j_94" w:history="1">
        <w:r w:rsidRPr="00081FE6">
          <w:rPr>
            <w:rFonts w:ascii="Times New Roman" w:eastAsia="Times New Roman" w:hAnsi="Times New Roman" w:cs="Times New Roman"/>
            <w:color w:val="0000FF"/>
            <w:sz w:val="24"/>
            <w:szCs w:val="24"/>
            <w:u w:val="single"/>
            <w:lang w:eastAsia="sk-SK"/>
          </w:rPr>
          <w:t>1994</w:t>
        </w:r>
      </w:hyperlink>
      <w:r w:rsidRPr="00081FE6">
        <w:rPr>
          <w:rFonts w:ascii="Times New Roman" w:eastAsia="Times New Roman" w:hAnsi="Times New Roman" w:cs="Times New Roman"/>
          <w:sz w:val="24"/>
          <w:szCs w:val="24"/>
          <w:lang w:eastAsia="sk-SK"/>
        </w:rPr>
        <w:t xml:space="preserve">, Tbl. 19.1) uses </w:t>
      </w:r>
      <w:r w:rsidRPr="00081FE6">
        <w:rPr>
          <w:rFonts w:ascii="Times New Roman" w:eastAsia="Times New Roman" w:hAnsi="Times New Roman" w:cs="Times New Roman"/>
          <w:noProof/>
          <w:sz w:val="24"/>
          <w:szCs w:val="24"/>
          <w:lang w:eastAsia="sk-SK"/>
        </w:rPr>
        <w:drawing>
          <wp:inline distT="0" distB="0" distL="0" distR="0" wp14:anchorId="0A5DA223" wp14:editId="4521D0D6">
            <wp:extent cx="146050" cy="135890"/>
            <wp:effectExtent l="0" t="0" r="6350" b="0"/>
            <wp:docPr id="35" name="Obrázok 35" descr="http://support.sas.com/documentation/cdl/en/etsug/60372/HTML/default/images/etsug_autoreg0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port.sas.com/documentation/cdl/en/etsug/60372/HTML/default/images/etsug_autoreg007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050" cy="13589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and </w:t>
      </w:r>
      <w:r w:rsidRPr="00081FE6">
        <w:rPr>
          <w:rFonts w:ascii="Times New Roman" w:eastAsia="Times New Roman" w:hAnsi="Times New Roman" w:cs="Times New Roman"/>
          <w:noProof/>
          <w:sz w:val="24"/>
          <w:szCs w:val="24"/>
          <w:lang w:eastAsia="sk-SK"/>
        </w:rPr>
        <w:drawing>
          <wp:inline distT="0" distB="0" distL="0" distR="0" wp14:anchorId="3D557D74" wp14:editId="13BAB192">
            <wp:extent cx="116840" cy="107315"/>
            <wp:effectExtent l="0" t="0" r="0" b="6985"/>
            <wp:docPr id="34" name="Obrázok 34" descr="http://support.sas.com/documentation/cdl/en/etsug/60372/HTML/default/images/etsug_autoreg0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port.sas.com/documentation/cdl/en/etsug/60372/HTML/default/images/etsug_autoreg00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6840" cy="10731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instead of the original Phillips and Ouliaris (</w:t>
      </w:r>
      <w:hyperlink r:id="rId42" w:anchor="phil_p_90" w:history="1">
        <w:r w:rsidRPr="00081FE6">
          <w:rPr>
            <w:rFonts w:ascii="Times New Roman" w:eastAsia="Times New Roman" w:hAnsi="Times New Roman" w:cs="Times New Roman"/>
            <w:color w:val="0000FF"/>
            <w:sz w:val="24"/>
            <w:szCs w:val="24"/>
            <w:u w:val="single"/>
            <w:lang w:eastAsia="sk-SK"/>
          </w:rPr>
          <w:t>1990</w:t>
        </w:r>
      </w:hyperlink>
      <w:r w:rsidRPr="00081FE6">
        <w:rPr>
          <w:rFonts w:ascii="Times New Roman" w:eastAsia="Times New Roman" w:hAnsi="Times New Roman" w:cs="Times New Roman"/>
          <w:sz w:val="24"/>
          <w:szCs w:val="24"/>
          <w:lang w:eastAsia="sk-SK"/>
        </w:rPr>
        <w:t xml:space="preserve">) notation. We adopt the notation introduced in </w:t>
      </w:r>
      <w:hyperlink r:id="rId43" w:anchor="hami_j_94" w:history="1">
        <w:r w:rsidRPr="00081FE6">
          <w:rPr>
            <w:rFonts w:ascii="Times New Roman" w:eastAsia="Times New Roman" w:hAnsi="Times New Roman" w:cs="Times New Roman"/>
            <w:color w:val="0000FF"/>
            <w:sz w:val="24"/>
            <w:szCs w:val="24"/>
            <w:u w:val="single"/>
            <w:lang w:eastAsia="sk-SK"/>
          </w:rPr>
          <w:t>Hamilton</w:t>
        </w:r>
      </w:hyperlink>
      <w:r w:rsidRPr="00081FE6">
        <w:rPr>
          <w:rFonts w:ascii="Times New Roman" w:eastAsia="Times New Roman" w:hAnsi="Times New Roman" w:cs="Times New Roman"/>
          <w:sz w:val="24"/>
          <w:szCs w:val="24"/>
          <w:lang w:eastAsia="sk-SK"/>
        </w:rPr>
        <w:t xml:space="preserve">. To distinguish from Student’s </w:t>
      </w:r>
      <w:r w:rsidRPr="00081FE6">
        <w:rPr>
          <w:rFonts w:ascii="Times New Roman" w:eastAsia="Times New Roman" w:hAnsi="Times New Roman" w:cs="Times New Roman"/>
          <w:noProof/>
          <w:sz w:val="24"/>
          <w:szCs w:val="24"/>
          <w:lang w:eastAsia="sk-SK"/>
        </w:rPr>
        <w:drawing>
          <wp:inline distT="0" distB="0" distL="0" distR="0" wp14:anchorId="7C3AED20" wp14:editId="7BA7E293">
            <wp:extent cx="48895" cy="78105"/>
            <wp:effectExtent l="0" t="0" r="8255" b="0"/>
            <wp:docPr id="33" name="Obrázok 33" descr="http://support.sas.com/documentation/cdl/en/etsug/60372/HTML/default/images/etsug_autoreg0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port.sas.com/documentation/cdl/en/etsug/60372/HTML/default/images/etsug_autoreg007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895" cy="7810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distribu </w:t>
      </w:r>
    </w:p>
    <w:p w14:paraId="7B9D8C6A"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tion, these two statistics are named accordingly as </w:t>
      </w:r>
      <w:r w:rsidRPr="00081FE6">
        <w:rPr>
          <w:rFonts w:ascii="Times New Roman" w:eastAsia="Times New Roman" w:hAnsi="Times New Roman" w:cs="Times New Roman"/>
          <w:noProof/>
          <w:sz w:val="24"/>
          <w:szCs w:val="24"/>
          <w:lang w:eastAsia="sk-SK"/>
        </w:rPr>
        <w:drawing>
          <wp:inline distT="0" distB="0" distL="0" distR="0" wp14:anchorId="72AC2EA4" wp14:editId="5286328D">
            <wp:extent cx="87630" cy="116840"/>
            <wp:effectExtent l="0" t="0" r="7620" b="0"/>
            <wp:docPr id="32" name="Obrázok 32" descr="http://support.sas.com/documentation/cdl/en/etsug/60372/HTML/default/images/etsug_autoreg0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port.sas.com/documentation/cdl/en/etsug/60372/HTML/default/images/etsug_autoreg008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7630" cy="11684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(rho) and </w:t>
      </w:r>
      <w:r w:rsidRPr="00081FE6">
        <w:rPr>
          <w:rFonts w:ascii="Times New Roman" w:eastAsia="Times New Roman" w:hAnsi="Times New Roman" w:cs="Times New Roman"/>
          <w:noProof/>
          <w:sz w:val="24"/>
          <w:szCs w:val="24"/>
          <w:lang w:eastAsia="sk-SK"/>
        </w:rPr>
        <w:drawing>
          <wp:inline distT="0" distB="0" distL="0" distR="0" wp14:anchorId="014E3780" wp14:editId="30B3C8AC">
            <wp:extent cx="67945" cy="78105"/>
            <wp:effectExtent l="0" t="0" r="8255" b="0"/>
            <wp:docPr id="31" name="Obrázok 31" descr="http://support.sas.com/documentation/cdl/en/etsug/60372/HTML/default/images/etsug_autoreg0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port.sas.com/documentation/cdl/en/etsug/60372/HTML/default/images/etsug_autoreg008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945" cy="7810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(tau). </w:t>
      </w:r>
    </w:p>
    <w:p w14:paraId="6620BE09"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The KPSS, KPSS=(KERNEL=TYPE), or KPSS=(KERNEL=TYPE TRUNCPOINTMETHOD) specifications of the STATIONARITY= option produce the Kwiatkowski, Phillips, Schmidt, and Shin (</w:t>
      </w:r>
      <w:hyperlink r:id="rId47" w:anchor="kwia_d_92" w:history="1">
        <w:r w:rsidRPr="00081FE6">
          <w:rPr>
            <w:rFonts w:ascii="Times New Roman" w:eastAsia="Times New Roman" w:hAnsi="Times New Roman" w:cs="Times New Roman"/>
            <w:color w:val="0000FF"/>
            <w:sz w:val="24"/>
            <w:szCs w:val="24"/>
            <w:u w:val="single"/>
            <w:lang w:eastAsia="sk-SK"/>
          </w:rPr>
          <w:t>1992</w:t>
        </w:r>
      </w:hyperlink>
      <w:r w:rsidRPr="00081FE6">
        <w:rPr>
          <w:rFonts w:ascii="Times New Roman" w:eastAsia="Times New Roman" w:hAnsi="Times New Roman" w:cs="Times New Roman"/>
          <w:sz w:val="24"/>
          <w:szCs w:val="24"/>
          <w:lang w:eastAsia="sk-SK"/>
        </w:rPr>
        <w:t xml:space="preserve">) (KPSS) unit root test. </w:t>
      </w:r>
    </w:p>
    <w:p w14:paraId="11274A7F"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Unlike the null hypothesis of the Dickey-Fuller and Phillips-Perron tests, the null hypothesis of the KPSS states that the time series is stationary. As a result, it tends to reject a random walk more often. If the model does not have an intercept, the KPSS option performs the KPSS test for three null hypothesis cases: zero mean, single mean, and deterministic trend. Otherwise, it reports single mean and deterministic trend only. It computes a test statistic and tabulated </w:t>
      </w:r>
      <w:r w:rsidRPr="00081FE6">
        <w:rPr>
          <w:rFonts w:ascii="Times New Roman" w:eastAsia="Times New Roman" w:hAnsi="Times New Roman" w:cs="Times New Roman"/>
          <w:i/>
          <w:iCs/>
          <w:sz w:val="24"/>
          <w:szCs w:val="24"/>
          <w:lang w:eastAsia="sk-SK"/>
        </w:rPr>
        <w:t>p</w:t>
      </w:r>
      <w:r w:rsidRPr="00081FE6">
        <w:rPr>
          <w:rFonts w:ascii="Times New Roman" w:eastAsia="Times New Roman" w:hAnsi="Times New Roman" w:cs="Times New Roman"/>
          <w:sz w:val="24"/>
          <w:szCs w:val="24"/>
          <w:lang w:eastAsia="sk-SK"/>
        </w:rPr>
        <w:t>-values (see Hobijn, Franses, and Ooms (</w:t>
      </w:r>
      <w:hyperlink r:id="rId48" w:anchor="hobi_b_98" w:history="1">
        <w:r w:rsidRPr="00081FE6">
          <w:rPr>
            <w:rFonts w:ascii="Times New Roman" w:eastAsia="Times New Roman" w:hAnsi="Times New Roman" w:cs="Times New Roman"/>
            <w:color w:val="0000FF"/>
            <w:sz w:val="24"/>
            <w:szCs w:val="24"/>
            <w:u w:val="single"/>
            <w:lang w:eastAsia="sk-SK"/>
          </w:rPr>
          <w:t>2004</w:t>
        </w:r>
      </w:hyperlink>
      <w:r w:rsidRPr="00081FE6">
        <w:rPr>
          <w:rFonts w:ascii="Times New Roman" w:eastAsia="Times New Roman" w:hAnsi="Times New Roman" w:cs="Times New Roman"/>
          <w:sz w:val="24"/>
          <w:szCs w:val="24"/>
          <w:lang w:eastAsia="sk-SK"/>
        </w:rPr>
        <w:t xml:space="preserve">)) for the hypothesis that the random walk component of the time series is equal to zero in the following cases (for details, see </w:t>
      </w:r>
      <w:hyperlink r:id="rId49" w:anchor="etsug.autoreg.eqn_lrvar" w:history="1">
        <w:r w:rsidRPr="00081FE6">
          <w:rPr>
            <w:rFonts w:ascii="Times New Roman" w:eastAsia="Times New Roman" w:hAnsi="Times New Roman" w:cs="Times New Roman"/>
            <w:color w:val="0000FF"/>
            <w:sz w:val="24"/>
            <w:szCs w:val="24"/>
            <w:u w:val="single"/>
            <w:lang w:eastAsia="sk-SK"/>
          </w:rPr>
          <w:t>Kwiatkowski, Phillips, Schmidt, and Shin (KPSS) Unit Root Test</w:t>
        </w:r>
      </w:hyperlink>
      <w:r w:rsidRPr="00081FE6">
        <w:rPr>
          <w:rFonts w:ascii="Times New Roman" w:eastAsia="Times New Roman" w:hAnsi="Times New Roman" w:cs="Times New Roman"/>
          <w:sz w:val="24"/>
          <w:szCs w:val="24"/>
          <w:lang w:eastAsia="sk-SK"/>
        </w:rPr>
        <w:t xml:space="preserve">): </w:t>
      </w:r>
    </w:p>
    <w:p w14:paraId="2B619AD7"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Zero mean</w:t>
      </w:r>
    </w:p>
    <w:p w14:paraId="5A7E067E"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computes the KPSS test statistic based on the zero mean autoregressive model. The </w:t>
      </w:r>
      <w:r w:rsidRPr="00081FE6">
        <w:rPr>
          <w:rFonts w:ascii="Times New Roman" w:eastAsia="Times New Roman" w:hAnsi="Times New Roman" w:cs="Times New Roman"/>
          <w:i/>
          <w:iCs/>
          <w:sz w:val="24"/>
          <w:szCs w:val="24"/>
          <w:lang w:eastAsia="sk-SK"/>
        </w:rPr>
        <w:t>p</w:t>
      </w:r>
      <w:r w:rsidRPr="00081FE6">
        <w:rPr>
          <w:rFonts w:ascii="Times New Roman" w:eastAsia="Times New Roman" w:hAnsi="Times New Roman" w:cs="Times New Roman"/>
          <w:sz w:val="24"/>
          <w:szCs w:val="24"/>
          <w:lang w:eastAsia="sk-SK"/>
        </w:rPr>
        <w:t>-value reported is used from Hobijn, Franses, and Ooms (</w:t>
      </w:r>
      <w:hyperlink r:id="rId50" w:anchor="hobi_b_98" w:history="1">
        <w:r w:rsidRPr="00081FE6">
          <w:rPr>
            <w:rFonts w:ascii="Times New Roman" w:eastAsia="Times New Roman" w:hAnsi="Times New Roman" w:cs="Times New Roman"/>
            <w:color w:val="0000FF"/>
            <w:sz w:val="24"/>
            <w:szCs w:val="24"/>
            <w:u w:val="single"/>
            <w:lang w:eastAsia="sk-SK"/>
          </w:rPr>
          <w:t>2004</w:t>
        </w:r>
      </w:hyperlink>
      <w:r w:rsidRPr="00081FE6">
        <w:rPr>
          <w:rFonts w:ascii="Times New Roman" w:eastAsia="Times New Roman" w:hAnsi="Times New Roman" w:cs="Times New Roman"/>
          <w:sz w:val="24"/>
          <w:szCs w:val="24"/>
          <w:lang w:eastAsia="sk-SK"/>
        </w:rPr>
        <w:t xml:space="preserve">).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840"/>
        <w:gridCol w:w="6369"/>
        <w:gridCol w:w="1593"/>
      </w:tblGrid>
      <w:tr w:rsidR="00081FE6" w:rsidRPr="00081FE6" w14:paraId="6CFC36DC" w14:textId="77777777" w:rsidTr="00081FE6">
        <w:trPr>
          <w:tblCellSpacing w:w="0" w:type="dxa"/>
        </w:trPr>
        <w:tc>
          <w:tcPr>
            <w:tcW w:w="0" w:type="auto"/>
            <w:vAlign w:val="center"/>
            <w:hideMark/>
          </w:tcPr>
          <w:p w14:paraId="2FCBE831"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3C97602A"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7C26378A" wp14:editId="612D924B">
                  <wp:extent cx="398780" cy="87630"/>
                  <wp:effectExtent l="0" t="0" r="1270" b="7620"/>
                  <wp:docPr id="30" name="Obrázok 30" descr="http://support.sas.com/documentation/cdl/en/etsug/60372/HTML/default/images/etsug_autoreg0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port.sas.com/documentation/cdl/en/etsug/60372/HTML/default/images/etsug_autoreg008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8780" cy="87630"/>
                          </a:xfrm>
                          <a:prstGeom prst="rect">
                            <a:avLst/>
                          </a:prstGeom>
                          <a:noFill/>
                          <a:ln>
                            <a:noFill/>
                          </a:ln>
                        </pic:spPr>
                      </pic:pic>
                    </a:graphicData>
                  </a:graphic>
                </wp:inline>
              </w:drawing>
            </w:r>
          </w:p>
        </w:tc>
        <w:tc>
          <w:tcPr>
            <w:tcW w:w="4000" w:type="pct"/>
            <w:vAlign w:val="center"/>
            <w:hideMark/>
          </w:tcPr>
          <w:p w14:paraId="1651063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3D687FD1"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22D19022"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Single mean</w:t>
      </w:r>
    </w:p>
    <w:p w14:paraId="5C9325B7"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computes the KPSS test statistic based on the autoregressive model with a constant term. The </w:t>
      </w:r>
      <w:r w:rsidRPr="00081FE6">
        <w:rPr>
          <w:rFonts w:ascii="Times New Roman" w:eastAsia="Times New Roman" w:hAnsi="Times New Roman" w:cs="Times New Roman"/>
          <w:i/>
          <w:iCs/>
          <w:sz w:val="24"/>
          <w:szCs w:val="24"/>
          <w:lang w:eastAsia="sk-SK"/>
        </w:rPr>
        <w:t>p</w:t>
      </w:r>
      <w:r w:rsidRPr="00081FE6">
        <w:rPr>
          <w:rFonts w:ascii="Times New Roman" w:eastAsia="Times New Roman" w:hAnsi="Times New Roman" w:cs="Times New Roman"/>
          <w:sz w:val="24"/>
          <w:szCs w:val="24"/>
          <w:lang w:eastAsia="sk-SK"/>
        </w:rPr>
        <w:t>-value reported is used from Kwiatkowski et al. (</w:t>
      </w:r>
      <w:hyperlink r:id="rId52" w:anchor="kwia_d_92" w:history="1">
        <w:r w:rsidRPr="00081FE6">
          <w:rPr>
            <w:rFonts w:ascii="Times New Roman" w:eastAsia="Times New Roman" w:hAnsi="Times New Roman" w:cs="Times New Roman"/>
            <w:color w:val="0000FF"/>
            <w:sz w:val="24"/>
            <w:szCs w:val="24"/>
            <w:u w:val="single"/>
            <w:lang w:eastAsia="sk-SK"/>
          </w:rPr>
          <w:t>1992</w:t>
        </w:r>
      </w:hyperlink>
      <w:r w:rsidRPr="00081FE6">
        <w:rPr>
          <w:rFonts w:ascii="Times New Roman" w:eastAsia="Times New Roman" w:hAnsi="Times New Roman" w:cs="Times New Roman"/>
          <w:sz w:val="24"/>
          <w:szCs w:val="24"/>
          <w:lang w:eastAsia="sk-SK"/>
        </w:rPr>
        <w:t xml:space="preserve">).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1236"/>
        <w:gridCol w:w="6053"/>
        <w:gridCol w:w="1513"/>
      </w:tblGrid>
      <w:tr w:rsidR="00081FE6" w:rsidRPr="00081FE6" w14:paraId="2CCEE7EC" w14:textId="77777777" w:rsidTr="00081FE6">
        <w:trPr>
          <w:tblCellSpacing w:w="0" w:type="dxa"/>
        </w:trPr>
        <w:tc>
          <w:tcPr>
            <w:tcW w:w="0" w:type="auto"/>
            <w:vAlign w:val="center"/>
            <w:hideMark/>
          </w:tcPr>
          <w:p w14:paraId="141AD49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lastRenderedPageBreak/>
              <w:t> </w:t>
            </w:r>
          </w:p>
        </w:tc>
        <w:tc>
          <w:tcPr>
            <w:tcW w:w="0" w:type="auto"/>
            <w:vAlign w:val="center"/>
            <w:hideMark/>
          </w:tcPr>
          <w:p w14:paraId="645B83E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2C5231B9" wp14:editId="684A3DF4">
                  <wp:extent cx="651510" cy="116840"/>
                  <wp:effectExtent l="0" t="0" r="0" b="0"/>
                  <wp:docPr id="29" name="Obrázok 29" descr="http://support.sas.com/documentation/cdl/en/etsug/60372/HTML/default/images/etsug_autoreg0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port.sas.com/documentation/cdl/en/etsug/60372/HTML/default/images/etsug_autoreg008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51510" cy="116840"/>
                          </a:xfrm>
                          <a:prstGeom prst="rect">
                            <a:avLst/>
                          </a:prstGeom>
                          <a:noFill/>
                          <a:ln>
                            <a:noFill/>
                          </a:ln>
                        </pic:spPr>
                      </pic:pic>
                    </a:graphicData>
                  </a:graphic>
                </wp:inline>
              </w:drawing>
            </w:r>
          </w:p>
        </w:tc>
        <w:tc>
          <w:tcPr>
            <w:tcW w:w="4000" w:type="pct"/>
            <w:vAlign w:val="center"/>
            <w:hideMark/>
          </w:tcPr>
          <w:p w14:paraId="25DFC182"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140F5F7D"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18A41457"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Trend</w:t>
      </w:r>
    </w:p>
    <w:p w14:paraId="69AD0BA5"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computes the KPSS test statistic based on the autoregressive model with constant and time trend terms. The </w:t>
      </w:r>
      <w:r w:rsidRPr="00081FE6">
        <w:rPr>
          <w:rFonts w:ascii="Times New Roman" w:eastAsia="Times New Roman" w:hAnsi="Times New Roman" w:cs="Times New Roman"/>
          <w:i/>
          <w:iCs/>
          <w:sz w:val="24"/>
          <w:szCs w:val="24"/>
          <w:lang w:eastAsia="sk-SK"/>
        </w:rPr>
        <w:t>p</w:t>
      </w:r>
      <w:r w:rsidRPr="00081FE6">
        <w:rPr>
          <w:rFonts w:ascii="Times New Roman" w:eastAsia="Times New Roman" w:hAnsi="Times New Roman" w:cs="Times New Roman"/>
          <w:sz w:val="24"/>
          <w:szCs w:val="24"/>
          <w:lang w:eastAsia="sk-SK"/>
        </w:rPr>
        <w:t>-value reported is from Kwiatkowski et al. (</w:t>
      </w:r>
      <w:hyperlink r:id="rId54" w:anchor="kwia_d_92" w:history="1">
        <w:r w:rsidRPr="00081FE6">
          <w:rPr>
            <w:rFonts w:ascii="Times New Roman" w:eastAsia="Times New Roman" w:hAnsi="Times New Roman" w:cs="Times New Roman"/>
            <w:color w:val="0000FF"/>
            <w:sz w:val="24"/>
            <w:szCs w:val="24"/>
            <w:u w:val="single"/>
            <w:lang w:eastAsia="sk-SK"/>
          </w:rPr>
          <w:t>1992</w:t>
        </w:r>
      </w:hyperlink>
      <w:r w:rsidRPr="00081FE6">
        <w:rPr>
          <w:rFonts w:ascii="Times New Roman" w:eastAsia="Times New Roman" w:hAnsi="Times New Roman" w:cs="Times New Roman"/>
          <w:sz w:val="24"/>
          <w:szCs w:val="24"/>
          <w:lang w:eastAsia="sk-SK"/>
        </w:rPr>
        <w:t xml:space="preserve">).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1681"/>
        <w:gridCol w:w="5697"/>
        <w:gridCol w:w="1424"/>
      </w:tblGrid>
      <w:tr w:rsidR="00081FE6" w:rsidRPr="00081FE6" w14:paraId="30ED1B20" w14:textId="77777777" w:rsidTr="00081FE6">
        <w:trPr>
          <w:tblCellSpacing w:w="0" w:type="dxa"/>
        </w:trPr>
        <w:tc>
          <w:tcPr>
            <w:tcW w:w="0" w:type="auto"/>
            <w:vAlign w:val="center"/>
            <w:hideMark/>
          </w:tcPr>
          <w:p w14:paraId="2EA4A211"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7CEA39F1"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033798E1" wp14:editId="06F09E0C">
                  <wp:extent cx="934085" cy="146050"/>
                  <wp:effectExtent l="0" t="0" r="0" b="6350"/>
                  <wp:docPr id="28" name="Obrázok 28" descr="http://support.sas.com/documentation/cdl/en/etsug/60372/HTML/default/images/etsug_autoreg0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port.sas.com/documentation/cdl/en/etsug/60372/HTML/default/images/etsug_autoreg0084.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4085" cy="146050"/>
                          </a:xfrm>
                          <a:prstGeom prst="rect">
                            <a:avLst/>
                          </a:prstGeom>
                          <a:noFill/>
                          <a:ln>
                            <a:noFill/>
                          </a:ln>
                        </pic:spPr>
                      </pic:pic>
                    </a:graphicData>
                  </a:graphic>
                </wp:inline>
              </w:drawing>
            </w:r>
          </w:p>
        </w:tc>
        <w:tc>
          <w:tcPr>
            <w:tcW w:w="4000" w:type="pct"/>
            <w:vAlign w:val="center"/>
            <w:hideMark/>
          </w:tcPr>
          <w:p w14:paraId="40BDD59A"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4DB842F2"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133672F8"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This test depends on the long-run variance of the series being defined as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3703"/>
        <w:gridCol w:w="4079"/>
        <w:gridCol w:w="1020"/>
      </w:tblGrid>
      <w:tr w:rsidR="00081FE6" w:rsidRPr="00081FE6" w14:paraId="5C31F10B" w14:textId="77777777" w:rsidTr="00081FE6">
        <w:trPr>
          <w:tblCellSpacing w:w="0" w:type="dxa"/>
        </w:trPr>
        <w:tc>
          <w:tcPr>
            <w:tcW w:w="0" w:type="auto"/>
            <w:vAlign w:val="center"/>
            <w:hideMark/>
          </w:tcPr>
          <w:p w14:paraId="2AE54D7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39DA937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57EBEF94" wp14:editId="1152DA99">
                  <wp:extent cx="2218055" cy="389255"/>
                  <wp:effectExtent l="0" t="0" r="0" b="0"/>
                  <wp:docPr id="27" name="Obrázok 27" descr="http://support.sas.com/documentation/cdl/en/etsug/60372/HTML/default/images/etsug_autoreg0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upport.sas.com/documentation/cdl/en/etsug/60372/HTML/default/images/etsug_autoreg007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8055" cy="389255"/>
                          </a:xfrm>
                          <a:prstGeom prst="rect">
                            <a:avLst/>
                          </a:prstGeom>
                          <a:noFill/>
                          <a:ln>
                            <a:noFill/>
                          </a:ln>
                        </pic:spPr>
                      </pic:pic>
                    </a:graphicData>
                  </a:graphic>
                </wp:inline>
              </w:drawing>
            </w:r>
          </w:p>
        </w:tc>
        <w:tc>
          <w:tcPr>
            <w:tcW w:w="4000" w:type="pct"/>
            <w:vAlign w:val="center"/>
            <w:hideMark/>
          </w:tcPr>
          <w:p w14:paraId="115935D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2674717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02F914C8"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where </w:t>
      </w:r>
      <w:r w:rsidRPr="00081FE6">
        <w:rPr>
          <w:rFonts w:ascii="Times New Roman" w:eastAsia="Times New Roman" w:hAnsi="Times New Roman" w:cs="Times New Roman"/>
          <w:noProof/>
          <w:sz w:val="24"/>
          <w:szCs w:val="24"/>
          <w:lang w:eastAsia="sk-SK"/>
        </w:rPr>
        <w:drawing>
          <wp:inline distT="0" distB="0" distL="0" distR="0" wp14:anchorId="3298E1F8" wp14:editId="2E21BE63">
            <wp:extent cx="175260" cy="87630"/>
            <wp:effectExtent l="0" t="0" r="0" b="7620"/>
            <wp:docPr id="26" name="Obrázok 26" descr="http://support.sas.com/documentation/cdl/en/etsug/60372/HTML/default/images/etsug_autoreg0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pport.sas.com/documentation/cdl/en/etsug/60372/HTML/default/images/etsug_autoreg0085.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5260" cy="8763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is a kernel, </w:t>
      </w:r>
      <w:r w:rsidRPr="00081FE6">
        <w:rPr>
          <w:rFonts w:ascii="Times New Roman" w:eastAsia="Times New Roman" w:hAnsi="Times New Roman" w:cs="Times New Roman"/>
          <w:noProof/>
          <w:sz w:val="24"/>
          <w:szCs w:val="24"/>
          <w:lang w:eastAsia="sk-SK"/>
        </w:rPr>
        <w:drawing>
          <wp:inline distT="0" distB="0" distL="0" distR="0" wp14:anchorId="5F91A6E4" wp14:editId="71BC6B3E">
            <wp:extent cx="48895" cy="58420"/>
            <wp:effectExtent l="0" t="0" r="8255" b="0"/>
            <wp:docPr id="25" name="Obrázok 25" descr="http://support.sas.com/documentation/cdl/en/etsug/60372/HTML/default/images/etsug_autoreg0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port.sas.com/documentation/cdl/en/etsug/60372/HTML/default/images/etsug_autoreg0086.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895" cy="5842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is a maximum lag (truncation point), and </w:t>
      </w:r>
      <w:r w:rsidRPr="00081FE6">
        <w:rPr>
          <w:rFonts w:ascii="Times New Roman" w:eastAsia="Times New Roman" w:hAnsi="Times New Roman" w:cs="Times New Roman"/>
          <w:noProof/>
          <w:sz w:val="24"/>
          <w:szCs w:val="24"/>
          <w:lang w:eastAsia="sk-SK"/>
        </w:rPr>
        <w:drawing>
          <wp:inline distT="0" distB="0" distL="0" distR="0" wp14:anchorId="646B115F" wp14:editId="7A86606B">
            <wp:extent cx="107315" cy="116840"/>
            <wp:effectExtent l="0" t="0" r="6985" b="0"/>
            <wp:docPr id="24" name="Obrázok 24" descr="http://support.sas.com/documentation/cdl/en/etsug/60372/HTML/default/images/etsug_autoreg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port.sas.com/documentation/cdl/en/etsug/60372/HTML/default/images/etsug_autoreg007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315" cy="11684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are OLS residuals or original data series. You can specify two types of the kernel: </w:t>
      </w:r>
    </w:p>
    <w:p w14:paraId="289EF1B5"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KERNEL=NW|BART</w:t>
      </w:r>
    </w:p>
    <w:p w14:paraId="74AB774F"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Newey-West (or Bartlett) kernel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1890"/>
        <w:gridCol w:w="5529"/>
        <w:gridCol w:w="1383"/>
      </w:tblGrid>
      <w:tr w:rsidR="00081FE6" w:rsidRPr="00081FE6" w14:paraId="1D46DF30" w14:textId="77777777" w:rsidTr="00081FE6">
        <w:trPr>
          <w:tblCellSpacing w:w="0" w:type="dxa"/>
        </w:trPr>
        <w:tc>
          <w:tcPr>
            <w:tcW w:w="0" w:type="auto"/>
            <w:vAlign w:val="center"/>
            <w:hideMark/>
          </w:tcPr>
          <w:p w14:paraId="710CF846"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199D88E6"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102DF331" wp14:editId="4DD75E44">
                  <wp:extent cx="1060450" cy="262890"/>
                  <wp:effectExtent l="0" t="0" r="6350" b="3810"/>
                  <wp:docPr id="23" name="Obrázok 23" descr="http://support.sas.com/documentation/cdl/en/etsug/60372/HTML/default/images/etsug_autoreg0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upport.sas.com/documentation/cdl/en/etsug/60372/HTML/default/images/etsug_autoreg0087.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60450" cy="262890"/>
                          </a:xfrm>
                          <a:prstGeom prst="rect">
                            <a:avLst/>
                          </a:prstGeom>
                          <a:noFill/>
                          <a:ln>
                            <a:noFill/>
                          </a:ln>
                        </pic:spPr>
                      </pic:pic>
                    </a:graphicData>
                  </a:graphic>
                </wp:inline>
              </w:drawing>
            </w:r>
          </w:p>
        </w:tc>
        <w:tc>
          <w:tcPr>
            <w:tcW w:w="4000" w:type="pct"/>
            <w:vAlign w:val="center"/>
            <w:hideMark/>
          </w:tcPr>
          <w:p w14:paraId="4B998F9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5D263187"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42ECF16E"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KERNEL=QS</w:t>
      </w:r>
    </w:p>
    <w:p w14:paraId="16F6DD42"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Quadratic spectral kernel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5250"/>
        <w:gridCol w:w="2841"/>
        <w:gridCol w:w="711"/>
      </w:tblGrid>
      <w:tr w:rsidR="00081FE6" w:rsidRPr="00081FE6" w14:paraId="3546E175" w14:textId="77777777" w:rsidTr="00081FE6">
        <w:trPr>
          <w:tblCellSpacing w:w="0" w:type="dxa"/>
        </w:trPr>
        <w:tc>
          <w:tcPr>
            <w:tcW w:w="0" w:type="auto"/>
            <w:vAlign w:val="center"/>
            <w:hideMark/>
          </w:tcPr>
          <w:p w14:paraId="1792EDB8"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7AB65CEB"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5A482AC5" wp14:editId="1D9DC021">
                  <wp:extent cx="3190875" cy="349885"/>
                  <wp:effectExtent l="0" t="0" r="9525" b="0"/>
                  <wp:docPr id="22" name="Obrázok 22" descr="http://support.sas.com/documentation/cdl/en/etsug/60372/HTML/default/images/etsug_autoreg0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pport.sas.com/documentation/cdl/en/etsug/60372/HTML/default/images/etsug_autoreg0088.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90875" cy="349885"/>
                          </a:xfrm>
                          <a:prstGeom prst="rect">
                            <a:avLst/>
                          </a:prstGeom>
                          <a:noFill/>
                          <a:ln>
                            <a:noFill/>
                          </a:ln>
                        </pic:spPr>
                      </pic:pic>
                    </a:graphicData>
                  </a:graphic>
                </wp:inline>
              </w:drawing>
            </w:r>
          </w:p>
        </w:tc>
        <w:tc>
          <w:tcPr>
            <w:tcW w:w="4000" w:type="pct"/>
            <w:vAlign w:val="center"/>
            <w:hideMark/>
          </w:tcPr>
          <w:p w14:paraId="4117A29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42C5B1E8"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7B44069D"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You can set the truncation point </w:t>
      </w:r>
      <w:r w:rsidRPr="00081FE6">
        <w:rPr>
          <w:rFonts w:ascii="Times New Roman" w:eastAsia="Times New Roman" w:hAnsi="Times New Roman" w:cs="Times New Roman"/>
          <w:noProof/>
          <w:sz w:val="24"/>
          <w:szCs w:val="24"/>
          <w:lang w:eastAsia="sk-SK"/>
        </w:rPr>
        <w:drawing>
          <wp:inline distT="0" distB="0" distL="0" distR="0" wp14:anchorId="47E06F6E" wp14:editId="081FA6B5">
            <wp:extent cx="48895" cy="58420"/>
            <wp:effectExtent l="0" t="0" r="8255" b="0"/>
            <wp:docPr id="21" name="Obrázok 21" descr="http://support.sas.com/documentation/cdl/en/etsug/60372/HTML/default/images/etsug_autoreg0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upport.sas.com/documentation/cdl/en/etsug/60372/HTML/default/images/etsug_autoreg0086.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895" cy="5842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by using three different methods: </w:t>
      </w:r>
    </w:p>
    <w:p w14:paraId="7BBEAF51"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SCHW=c</w:t>
      </w:r>
    </w:p>
    <w:p w14:paraId="5D58A10C"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Schwert maximum lag formula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3360"/>
        <w:gridCol w:w="4353"/>
        <w:gridCol w:w="1089"/>
      </w:tblGrid>
      <w:tr w:rsidR="00081FE6" w:rsidRPr="00081FE6" w14:paraId="04A1B63E" w14:textId="77777777" w:rsidTr="00081FE6">
        <w:trPr>
          <w:tblCellSpacing w:w="0" w:type="dxa"/>
        </w:trPr>
        <w:tc>
          <w:tcPr>
            <w:tcW w:w="0" w:type="auto"/>
            <w:vAlign w:val="center"/>
            <w:hideMark/>
          </w:tcPr>
          <w:p w14:paraId="2C27357C"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773B8DA4"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414B15C4" wp14:editId="788ED9E4">
                  <wp:extent cx="1993900" cy="437515"/>
                  <wp:effectExtent l="0" t="0" r="6350" b="635"/>
                  <wp:docPr id="20" name="Obrázok 20" descr="http://support.sas.com/documentation/cdl/en/etsug/60372/HTML/default/images/etsug_autoreg0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upport.sas.com/documentation/cdl/en/etsug/60372/HTML/default/images/etsug_autoreg0089.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93900" cy="437515"/>
                          </a:xfrm>
                          <a:prstGeom prst="rect">
                            <a:avLst/>
                          </a:prstGeom>
                          <a:noFill/>
                          <a:ln>
                            <a:noFill/>
                          </a:ln>
                        </pic:spPr>
                      </pic:pic>
                    </a:graphicData>
                  </a:graphic>
                </wp:inline>
              </w:drawing>
            </w:r>
          </w:p>
        </w:tc>
        <w:tc>
          <w:tcPr>
            <w:tcW w:w="4000" w:type="pct"/>
            <w:vAlign w:val="center"/>
            <w:hideMark/>
          </w:tcPr>
          <w:p w14:paraId="42B5C43D"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5236352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4AD92E48"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LAG=</w:t>
      </w:r>
      <w:r w:rsidRPr="00081FE6">
        <w:rPr>
          <w:rFonts w:ascii="Times New Roman" w:eastAsia="Times New Roman" w:hAnsi="Times New Roman" w:cs="Times New Roman"/>
          <w:noProof/>
          <w:sz w:val="24"/>
          <w:szCs w:val="24"/>
          <w:lang w:eastAsia="sk-SK"/>
        </w:rPr>
        <w:drawing>
          <wp:inline distT="0" distB="0" distL="0" distR="0" wp14:anchorId="1B49E9EE" wp14:editId="7DA00ABA">
            <wp:extent cx="48895" cy="58420"/>
            <wp:effectExtent l="0" t="0" r="8255" b="0"/>
            <wp:docPr id="19" name="Obrázok 19" descr="http://support.sas.com/documentation/cdl/en/etsug/60372/HTML/default/images/etsug_autoreg0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upport.sas.com/documentation/cdl/en/etsug/60372/HTML/default/images/etsug_autoreg0086.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895" cy="58420"/>
                    </a:xfrm>
                    <a:prstGeom prst="rect">
                      <a:avLst/>
                    </a:prstGeom>
                    <a:noFill/>
                    <a:ln>
                      <a:noFill/>
                    </a:ln>
                  </pic:spPr>
                </pic:pic>
              </a:graphicData>
            </a:graphic>
          </wp:inline>
        </w:drawing>
      </w:r>
    </w:p>
    <w:p w14:paraId="08D15E1F"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LAG=</w:t>
      </w:r>
      <w:r w:rsidRPr="00081FE6">
        <w:rPr>
          <w:rFonts w:ascii="Times New Roman" w:eastAsia="Times New Roman" w:hAnsi="Times New Roman" w:cs="Times New Roman"/>
          <w:noProof/>
          <w:sz w:val="24"/>
          <w:szCs w:val="24"/>
          <w:lang w:eastAsia="sk-SK"/>
        </w:rPr>
        <w:drawing>
          <wp:inline distT="0" distB="0" distL="0" distR="0" wp14:anchorId="7FC87568" wp14:editId="484D1017">
            <wp:extent cx="48895" cy="58420"/>
            <wp:effectExtent l="0" t="0" r="8255" b="0"/>
            <wp:docPr id="18" name="Obrázok 18" descr="http://support.sas.com/documentation/cdl/en/etsug/60372/HTML/default/images/etsug_autoreg0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pport.sas.com/documentation/cdl/en/etsug/60372/HTML/default/images/etsug_autoreg0086.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895" cy="5842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manually defined number of lags. </w:t>
      </w:r>
    </w:p>
    <w:p w14:paraId="63147632"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AUTO</w:t>
      </w:r>
    </w:p>
    <w:p w14:paraId="23073914"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Automatic bandwidth selection (Hobijn, Franses, and Ooms; </w:t>
      </w:r>
      <w:hyperlink r:id="rId61" w:anchor="hobi_b_98" w:history="1">
        <w:r w:rsidRPr="00081FE6">
          <w:rPr>
            <w:rFonts w:ascii="Times New Roman" w:eastAsia="Times New Roman" w:hAnsi="Times New Roman" w:cs="Times New Roman"/>
            <w:color w:val="0000FF"/>
            <w:sz w:val="24"/>
            <w:szCs w:val="24"/>
            <w:u w:val="single"/>
            <w:lang w:eastAsia="sk-SK"/>
          </w:rPr>
          <w:t>2004</w:t>
        </w:r>
      </w:hyperlink>
      <w:r w:rsidRPr="00081FE6">
        <w:rPr>
          <w:rFonts w:ascii="Times New Roman" w:eastAsia="Times New Roman" w:hAnsi="Times New Roman" w:cs="Times New Roman"/>
          <w:sz w:val="24"/>
          <w:szCs w:val="24"/>
          <w:lang w:eastAsia="sk-SK"/>
        </w:rPr>
        <w:t xml:space="preserve">) (for details, see </w:t>
      </w:r>
      <w:hyperlink r:id="rId62" w:anchor="etsug.autoreg.eqn_lrvar" w:history="1">
        <w:r w:rsidRPr="00081FE6">
          <w:rPr>
            <w:rFonts w:ascii="Times New Roman" w:eastAsia="Times New Roman" w:hAnsi="Times New Roman" w:cs="Times New Roman"/>
            <w:color w:val="0000FF"/>
            <w:sz w:val="24"/>
            <w:szCs w:val="24"/>
            <w:u w:val="single"/>
            <w:lang w:eastAsia="sk-SK"/>
          </w:rPr>
          <w:t>Kwiatkowski, Phillips, Schmidt, and Shin (KPSS) Unit Root Test</w:t>
        </w:r>
      </w:hyperlink>
      <w:r w:rsidRPr="00081FE6">
        <w:rPr>
          <w:rFonts w:ascii="Times New Roman" w:eastAsia="Times New Roman" w:hAnsi="Times New Roman" w:cs="Times New Roman"/>
          <w:sz w:val="24"/>
          <w:szCs w:val="24"/>
          <w:lang w:eastAsia="sk-SK"/>
        </w:rPr>
        <w:t xml:space="preserve">). </w:t>
      </w:r>
    </w:p>
    <w:p w14:paraId="672570BB"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lastRenderedPageBreak/>
        <w:t xml:space="preserve">If STATIONARITY=KPSS is defined without additional parameters, the Newey-West kernel is used. For the Newey-West kernel the default is the Schwert truncation point method with </w:t>
      </w:r>
      <w:r w:rsidRPr="00081FE6">
        <w:rPr>
          <w:rFonts w:ascii="Times New Roman" w:eastAsia="Times New Roman" w:hAnsi="Times New Roman" w:cs="Times New Roman"/>
          <w:noProof/>
          <w:sz w:val="24"/>
          <w:szCs w:val="24"/>
          <w:lang w:eastAsia="sk-SK"/>
        </w:rPr>
        <w:drawing>
          <wp:inline distT="0" distB="0" distL="0" distR="0" wp14:anchorId="4F6F1F31" wp14:editId="750C76A9">
            <wp:extent cx="301625" cy="97155"/>
            <wp:effectExtent l="0" t="0" r="3175" b="0"/>
            <wp:docPr id="17" name="Obrázok 17" descr="http://support.sas.com/documentation/cdl/en/etsug/60372/HTML/default/images/etsug_autoreg0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upport.sas.com/documentation/cdl/en/etsug/60372/HTML/default/images/etsug_autoreg009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1625" cy="9715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For the quadratic spectral kernel the default is AUTO. </w:t>
      </w:r>
    </w:p>
    <w:p w14:paraId="2262A62E"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The KPSS test can be used in general time series models since its limiting distribution is derived in the context of a class of weakly dependent and heterogeneously distributed data. The limiting probability for the KPSS test is computed assuming that error disturbances are normally distributed. </w:t>
      </w:r>
    </w:p>
    <w:p w14:paraId="3D8DE9EF"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The asymptotic distribution of the test does not depend on the presence of regressors in the MODEL statement. </w:t>
      </w:r>
    </w:p>
    <w:p w14:paraId="08544AA6"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The marginal probabilities for the test are reported. They are copied from Kwiatkowski et al. (</w:t>
      </w:r>
      <w:hyperlink r:id="rId64" w:anchor="kwia_d_92" w:history="1">
        <w:r w:rsidRPr="00081FE6">
          <w:rPr>
            <w:rFonts w:ascii="Times New Roman" w:eastAsia="Times New Roman" w:hAnsi="Times New Roman" w:cs="Times New Roman"/>
            <w:color w:val="0000FF"/>
            <w:sz w:val="24"/>
            <w:szCs w:val="24"/>
            <w:u w:val="single"/>
            <w:lang w:eastAsia="sk-SK"/>
          </w:rPr>
          <w:t>1992</w:t>
        </w:r>
      </w:hyperlink>
      <w:r w:rsidRPr="00081FE6">
        <w:rPr>
          <w:rFonts w:ascii="Times New Roman" w:eastAsia="Times New Roman" w:hAnsi="Times New Roman" w:cs="Times New Roman"/>
          <w:sz w:val="24"/>
          <w:szCs w:val="24"/>
          <w:lang w:eastAsia="sk-SK"/>
        </w:rPr>
        <w:t>) and Hobijn, Franses, and Ooms (</w:t>
      </w:r>
      <w:hyperlink r:id="rId65" w:anchor="hobi_b_98" w:history="1">
        <w:r w:rsidRPr="00081FE6">
          <w:rPr>
            <w:rFonts w:ascii="Times New Roman" w:eastAsia="Times New Roman" w:hAnsi="Times New Roman" w:cs="Times New Roman"/>
            <w:color w:val="0000FF"/>
            <w:sz w:val="24"/>
            <w:szCs w:val="24"/>
            <w:u w:val="single"/>
            <w:lang w:eastAsia="sk-SK"/>
          </w:rPr>
          <w:t>2004</w:t>
        </w:r>
      </w:hyperlink>
      <w:r w:rsidRPr="00081FE6">
        <w:rPr>
          <w:rFonts w:ascii="Times New Roman" w:eastAsia="Times New Roman" w:hAnsi="Times New Roman" w:cs="Times New Roman"/>
          <w:sz w:val="24"/>
          <w:szCs w:val="24"/>
          <w:lang w:eastAsia="sk-SK"/>
        </w:rPr>
        <w:t xml:space="preserve">). When there is an intercept in the model, results for mean and trend tests statistics are provided. </w:t>
      </w:r>
    </w:p>
    <w:p w14:paraId="24C06719"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Examples: To test for stationarity of regression residuals, using default KERNEL= NW and SCHW= 4, you can use the following code: </w:t>
      </w:r>
    </w:p>
    <w:p w14:paraId="043FE4AE"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 test for stationarity of regression residuals --*/</w:t>
      </w:r>
    </w:p>
    <w:p w14:paraId="22349C56"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proc autoreg data=a;</w:t>
      </w:r>
    </w:p>
    <w:p w14:paraId="575E60C3"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model y=  / stationarity = (KPSS);</w:t>
      </w:r>
    </w:p>
    <w:p w14:paraId="5AB30AA8"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run;</w:t>
      </w:r>
    </w:p>
    <w:p w14:paraId="21ACA580"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To test for stationarity of regression residuals, using quadratic spectral kernel and automatic bandwidth selection, you can use: </w:t>
      </w:r>
    </w:p>
    <w:p w14:paraId="7755EA80"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 test for stationarity using quadratic</w:t>
      </w:r>
    </w:p>
    <w:p w14:paraId="361229E2"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spectral kernel and automatic bandwidth selection --*/</w:t>
      </w:r>
    </w:p>
    <w:p w14:paraId="71DDA6D4"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proc autoreg data=a;</w:t>
      </w:r>
    </w:p>
    <w:p w14:paraId="5F560A26"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model y= /</w:t>
      </w:r>
    </w:p>
    <w:p w14:paraId="02D04CD1"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stationarity = (KPSS=(KERNEL=QS AUTO));</w:t>
      </w:r>
    </w:p>
    <w:p w14:paraId="0C1FAED1"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run;</w:t>
      </w:r>
    </w:p>
    <w:p w14:paraId="368246F2"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URSQ </w:t>
      </w:r>
    </w:p>
    <w:p w14:paraId="3EE8732B"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prints the uncentered regression </w:t>
      </w:r>
      <w:r w:rsidRPr="00081FE6">
        <w:rPr>
          <w:rFonts w:ascii="Times New Roman" w:eastAsia="Times New Roman" w:hAnsi="Times New Roman" w:cs="Times New Roman"/>
          <w:noProof/>
          <w:sz w:val="24"/>
          <w:szCs w:val="24"/>
          <w:lang w:eastAsia="sk-SK"/>
        </w:rPr>
        <w:drawing>
          <wp:inline distT="0" distB="0" distL="0" distR="0" wp14:anchorId="7A3125C1" wp14:editId="4A8260C3">
            <wp:extent cx="155575" cy="126365"/>
            <wp:effectExtent l="0" t="0" r="0" b="6985"/>
            <wp:docPr id="16" name="Obrázok 16" descr="http://support.sas.com/documentation/cdl/en/etsug/60372/HTML/default/images/etsug_autoreg0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pport.sas.com/documentation/cdl/en/etsug/60372/HTML/default/images/etsug_autoreg0044.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5575" cy="12636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The uncentered regression </w:t>
      </w:r>
      <w:r w:rsidRPr="00081FE6">
        <w:rPr>
          <w:rFonts w:ascii="Times New Roman" w:eastAsia="Times New Roman" w:hAnsi="Times New Roman" w:cs="Times New Roman"/>
          <w:noProof/>
          <w:sz w:val="24"/>
          <w:szCs w:val="24"/>
          <w:lang w:eastAsia="sk-SK"/>
        </w:rPr>
        <w:drawing>
          <wp:inline distT="0" distB="0" distL="0" distR="0" wp14:anchorId="06C6F83A" wp14:editId="1A2D8551">
            <wp:extent cx="155575" cy="126365"/>
            <wp:effectExtent l="0" t="0" r="0" b="6985"/>
            <wp:docPr id="15" name="Obrázok 15" descr="http://support.sas.com/documentation/cdl/en/etsug/60372/HTML/default/images/etsug_autoreg0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pport.sas.com/documentation/cdl/en/etsug/60372/HTML/default/images/etsug_autoreg0044.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5575" cy="12636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is useful to compute Lagrange multiplier test statistics, since most LM test statistics are computed as </w:t>
      </w:r>
      <w:r w:rsidRPr="00081FE6">
        <w:rPr>
          <w:rFonts w:ascii="Times New Roman" w:eastAsia="Times New Roman" w:hAnsi="Times New Roman" w:cs="Times New Roman"/>
          <w:i/>
          <w:iCs/>
          <w:sz w:val="24"/>
          <w:szCs w:val="24"/>
          <w:lang w:eastAsia="sk-SK"/>
        </w:rPr>
        <w:t>T</w:t>
      </w:r>
      <w:r w:rsidRPr="00081FE6">
        <w:rPr>
          <w:rFonts w:ascii="Times New Roman" w:eastAsia="Times New Roman" w:hAnsi="Times New Roman" w:cs="Times New Roman"/>
          <w:sz w:val="24"/>
          <w:szCs w:val="24"/>
          <w:lang w:eastAsia="sk-SK"/>
        </w:rPr>
        <w:t xml:space="preserve"> *URSQ, where </w:t>
      </w:r>
      <w:r w:rsidRPr="00081FE6">
        <w:rPr>
          <w:rFonts w:ascii="Times New Roman" w:eastAsia="Times New Roman" w:hAnsi="Times New Roman" w:cs="Times New Roman"/>
          <w:i/>
          <w:iCs/>
          <w:sz w:val="24"/>
          <w:szCs w:val="24"/>
          <w:lang w:eastAsia="sk-SK"/>
        </w:rPr>
        <w:t>T</w:t>
      </w:r>
      <w:r w:rsidRPr="00081FE6">
        <w:rPr>
          <w:rFonts w:ascii="Times New Roman" w:eastAsia="Times New Roman" w:hAnsi="Times New Roman" w:cs="Times New Roman"/>
          <w:sz w:val="24"/>
          <w:szCs w:val="24"/>
          <w:lang w:eastAsia="sk-SK"/>
        </w:rPr>
        <w:t xml:space="preserve"> is the number of observations used in estimation. </w:t>
      </w:r>
    </w:p>
    <w:p w14:paraId="76970B30" w14:textId="77777777" w:rsidR="00081FE6" w:rsidRPr="00081FE6" w:rsidRDefault="00081FE6" w:rsidP="00081FE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81FE6">
        <w:rPr>
          <w:rFonts w:ascii="Times New Roman" w:eastAsia="Times New Roman" w:hAnsi="Times New Roman" w:cs="Times New Roman"/>
          <w:b/>
          <w:bCs/>
          <w:sz w:val="27"/>
          <w:szCs w:val="27"/>
          <w:lang w:eastAsia="sk-SK"/>
        </w:rPr>
        <w:t>Stepwise Selection Options</w:t>
      </w:r>
    </w:p>
    <w:p w14:paraId="1B953716"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BACKSTEP </w:t>
      </w:r>
    </w:p>
    <w:p w14:paraId="466F0A34" w14:textId="77777777" w:rsidR="00081FE6" w:rsidRPr="00081FE6" w:rsidRDefault="00081FE6" w:rsidP="00081FE6">
      <w:pPr>
        <w:spacing w:before="100" w:beforeAutospacing="1" w:after="100" w:afterAutospacing="1"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removes insignificant autoregressive parameters. The parameters are removed in order of least significance. This backward elimination is done only once on the Yule-Walker estimates computed after the initial ordinary least squares estimation. The BACKSTEP option can be used with all estimation methods since the initial parameter values for other estimation methods are estimated using the Yule-Walker method. </w:t>
      </w:r>
    </w:p>
    <w:p w14:paraId="2CE7441C"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SLSTAY= </w:t>
      </w:r>
      <w:r w:rsidRPr="00081FE6">
        <w:rPr>
          <w:rFonts w:ascii="Times New Roman" w:eastAsia="Times New Roman" w:hAnsi="Times New Roman" w:cs="Times New Roman"/>
          <w:b/>
          <w:bCs/>
          <w:i/>
          <w:iCs/>
          <w:sz w:val="24"/>
          <w:szCs w:val="24"/>
          <w:lang w:eastAsia="sk-SK"/>
        </w:rPr>
        <w:t>value</w:t>
      </w:r>
      <w:r w:rsidRPr="00081FE6">
        <w:rPr>
          <w:rFonts w:ascii="Times New Roman" w:eastAsia="Times New Roman" w:hAnsi="Times New Roman" w:cs="Times New Roman"/>
          <w:b/>
          <w:bCs/>
          <w:sz w:val="24"/>
          <w:szCs w:val="24"/>
          <w:lang w:eastAsia="sk-SK"/>
        </w:rPr>
        <w:t xml:space="preserve"> </w:t>
      </w:r>
    </w:p>
    <w:p w14:paraId="3F2CAA22"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lastRenderedPageBreak/>
        <w:t xml:space="preserve">specifies the significance level criterion to be used by the BACKSTEP option. The default is SLSTAY=.05. </w:t>
      </w:r>
    </w:p>
    <w:p w14:paraId="2F87AA87" w14:textId="77777777" w:rsidR="00081FE6" w:rsidRPr="00081FE6" w:rsidRDefault="00081FE6" w:rsidP="00081FE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81FE6">
        <w:rPr>
          <w:rFonts w:ascii="Times New Roman" w:eastAsia="Times New Roman" w:hAnsi="Times New Roman" w:cs="Times New Roman"/>
          <w:b/>
          <w:bCs/>
          <w:sz w:val="27"/>
          <w:szCs w:val="27"/>
          <w:lang w:eastAsia="sk-SK"/>
        </w:rPr>
        <w:t>Estimation Control Options</w:t>
      </w:r>
    </w:p>
    <w:p w14:paraId="02A5BE2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CONVERGE= </w:t>
      </w:r>
      <w:r w:rsidRPr="00081FE6">
        <w:rPr>
          <w:rFonts w:ascii="Times New Roman" w:eastAsia="Times New Roman" w:hAnsi="Times New Roman" w:cs="Times New Roman"/>
          <w:b/>
          <w:bCs/>
          <w:i/>
          <w:iCs/>
          <w:sz w:val="24"/>
          <w:szCs w:val="24"/>
          <w:lang w:eastAsia="sk-SK"/>
        </w:rPr>
        <w:t>value</w:t>
      </w:r>
      <w:r w:rsidRPr="00081FE6">
        <w:rPr>
          <w:rFonts w:ascii="Times New Roman" w:eastAsia="Times New Roman" w:hAnsi="Times New Roman" w:cs="Times New Roman"/>
          <w:b/>
          <w:bCs/>
          <w:sz w:val="24"/>
          <w:szCs w:val="24"/>
          <w:lang w:eastAsia="sk-SK"/>
        </w:rPr>
        <w:t xml:space="preserve"> </w:t>
      </w:r>
    </w:p>
    <w:p w14:paraId="2B7CD874" w14:textId="77777777" w:rsidR="00081FE6" w:rsidRPr="00081FE6" w:rsidRDefault="00081FE6" w:rsidP="00081FE6">
      <w:pPr>
        <w:spacing w:before="100" w:beforeAutospacing="1" w:after="100" w:afterAutospacing="1"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the convergence criterion. If the maximum absolute value of the change in the autoregressive parameter estimates between iterations is less than this amount, then convergence is assumed. The default is CONVERGE=.001. </w:t>
      </w:r>
    </w:p>
    <w:p w14:paraId="6F889E66" w14:textId="77777777" w:rsidR="00081FE6" w:rsidRPr="00081FE6" w:rsidRDefault="00081FE6" w:rsidP="00081FE6">
      <w:pPr>
        <w:spacing w:before="100" w:beforeAutospacing="1" w:after="100" w:afterAutospacing="1"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If the GARCH= option and/or the HETERO statement is specified, convergence is assumed when the absolute maximum gradient is smaller than the value specified by the CONVERGE= option or when the relative gradient is smaller than 1E–8. By default, CONVERGE=1E–5. </w:t>
      </w:r>
    </w:p>
    <w:p w14:paraId="6731B21A"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INITIAL= </w:t>
      </w:r>
      <w:r w:rsidRPr="00081FE6">
        <w:rPr>
          <w:rFonts w:ascii="Times New Roman" w:eastAsia="Times New Roman" w:hAnsi="Times New Roman" w:cs="Times New Roman"/>
          <w:b/>
          <w:bCs/>
          <w:i/>
          <w:iCs/>
          <w:sz w:val="24"/>
          <w:szCs w:val="24"/>
          <w:lang w:eastAsia="sk-SK"/>
        </w:rPr>
        <w:t>( initial-values )</w:t>
      </w:r>
      <w:r w:rsidRPr="00081FE6">
        <w:rPr>
          <w:rFonts w:ascii="Times New Roman" w:eastAsia="Times New Roman" w:hAnsi="Times New Roman" w:cs="Times New Roman"/>
          <w:b/>
          <w:bCs/>
          <w:sz w:val="24"/>
          <w:szCs w:val="24"/>
          <w:lang w:eastAsia="sk-SK"/>
        </w:rPr>
        <w:t xml:space="preserve"> </w:t>
      </w:r>
    </w:p>
    <w:p w14:paraId="788A83C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START= </w:t>
      </w:r>
      <w:r w:rsidRPr="00081FE6">
        <w:rPr>
          <w:rFonts w:ascii="Times New Roman" w:eastAsia="Times New Roman" w:hAnsi="Times New Roman" w:cs="Times New Roman"/>
          <w:b/>
          <w:bCs/>
          <w:i/>
          <w:iCs/>
          <w:sz w:val="24"/>
          <w:szCs w:val="24"/>
          <w:lang w:eastAsia="sk-SK"/>
        </w:rPr>
        <w:t>( initial-values )</w:t>
      </w:r>
      <w:r w:rsidRPr="00081FE6">
        <w:rPr>
          <w:rFonts w:ascii="Times New Roman" w:eastAsia="Times New Roman" w:hAnsi="Times New Roman" w:cs="Times New Roman"/>
          <w:b/>
          <w:bCs/>
          <w:sz w:val="24"/>
          <w:szCs w:val="24"/>
          <w:lang w:eastAsia="sk-SK"/>
        </w:rPr>
        <w:t xml:space="preserve"> </w:t>
      </w:r>
    </w:p>
    <w:p w14:paraId="74EF7968"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initial values for some or all of the parameter estimates. The values specified are assigned to model parameters in the same order as the parameter estimates are printed in the AUTOREG procedure output. The order of values in the INITIAL= or START= option is as follows: the intercept, the regressor coefficients, the autoregressive parameters, the ARCH parameters, the GARCH parameters, the inverted degrees of freedom for Student’s </w:t>
      </w:r>
      <w:r w:rsidRPr="00081FE6">
        <w:rPr>
          <w:rFonts w:ascii="Times New Roman" w:eastAsia="Times New Roman" w:hAnsi="Times New Roman" w:cs="Times New Roman"/>
          <w:i/>
          <w:iCs/>
          <w:sz w:val="24"/>
          <w:szCs w:val="24"/>
          <w:lang w:eastAsia="sk-SK"/>
        </w:rPr>
        <w:t>t</w:t>
      </w:r>
      <w:r w:rsidRPr="00081FE6">
        <w:rPr>
          <w:rFonts w:ascii="Times New Roman" w:eastAsia="Times New Roman" w:hAnsi="Times New Roman" w:cs="Times New Roman"/>
          <w:sz w:val="24"/>
          <w:szCs w:val="24"/>
          <w:lang w:eastAsia="sk-SK"/>
        </w:rPr>
        <w:t xml:space="preserve"> distribution, the start-up value for conditional variance, and the heteroscedasticity model parameters </w:t>
      </w:r>
      <w:r w:rsidRPr="00081FE6">
        <w:rPr>
          <w:rFonts w:ascii="Times New Roman" w:eastAsia="Times New Roman" w:hAnsi="Times New Roman" w:cs="Times New Roman"/>
          <w:noProof/>
          <w:sz w:val="24"/>
          <w:szCs w:val="24"/>
          <w:lang w:eastAsia="sk-SK"/>
        </w:rPr>
        <w:drawing>
          <wp:inline distT="0" distB="0" distL="0" distR="0" wp14:anchorId="5F602966" wp14:editId="07211802">
            <wp:extent cx="87630" cy="116840"/>
            <wp:effectExtent l="0" t="0" r="7620" b="0"/>
            <wp:docPr id="14" name="Obrázok 14" descr="http://support.sas.com/documentation/cdl/en/etsug/60372/HTML/default/images/etsug_autoreg0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upport.sas.com/documentation/cdl/en/etsug/60372/HTML/default/images/etsug_autoreg0091.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7630" cy="11684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specified by the HETERO statement. </w:t>
      </w:r>
    </w:p>
    <w:p w14:paraId="2211897D"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The following is an example of specifying initial values for an AR(1)-GARCH</w:t>
      </w:r>
      <w:r w:rsidRPr="00081FE6">
        <w:rPr>
          <w:rFonts w:ascii="Times New Roman" w:eastAsia="Times New Roman" w:hAnsi="Times New Roman" w:cs="Times New Roman"/>
          <w:noProof/>
          <w:sz w:val="24"/>
          <w:szCs w:val="24"/>
          <w:lang w:eastAsia="sk-SK"/>
        </w:rPr>
        <w:drawing>
          <wp:inline distT="0" distB="0" distL="0" distR="0" wp14:anchorId="1BA2B210" wp14:editId="4B95BF2B">
            <wp:extent cx="272415" cy="146050"/>
            <wp:effectExtent l="0" t="0" r="0" b="6350"/>
            <wp:docPr id="13" name="Obrázok 13" descr="http://support.sas.com/documentation/cdl/en/etsug/60372/HTML/default/images/etsug_autoreg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pport.sas.com/documentation/cdl/en/etsug/60372/HTML/default/images/etsug_autoreg003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 cy="14605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model with regressors X1 and X2: </w:t>
      </w:r>
    </w:p>
    <w:p w14:paraId="15D439E2"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 specifying initial values --*/</w:t>
      </w:r>
    </w:p>
    <w:p w14:paraId="09BD52CB"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model y = w x / nlag=1 garch=(p=1,q=1)</w:t>
      </w:r>
    </w:p>
    <w:p w14:paraId="3F1DF85C" w14:textId="77777777" w:rsidR="00081FE6" w:rsidRPr="00081FE6" w:rsidRDefault="00081FE6" w:rsidP="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081FE6">
        <w:rPr>
          <w:rFonts w:ascii="Courier New" w:eastAsia="Times New Roman" w:hAnsi="Courier New" w:cs="Courier New"/>
          <w:sz w:val="20"/>
          <w:szCs w:val="20"/>
          <w:lang w:eastAsia="sk-SK"/>
        </w:rPr>
        <w:t xml:space="preserve">                   initial=(1 1 1 .5 .8 .1 .6);</w:t>
      </w:r>
    </w:p>
    <w:p w14:paraId="7BCDA740"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The model specified by this MODEL statement is </w:t>
      </w: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2615"/>
        <w:gridCol w:w="4950"/>
        <w:gridCol w:w="1237"/>
      </w:tblGrid>
      <w:tr w:rsidR="00081FE6" w:rsidRPr="00081FE6" w14:paraId="5B8BCDF4" w14:textId="77777777" w:rsidTr="00081FE6">
        <w:trPr>
          <w:tblCellSpacing w:w="0" w:type="dxa"/>
        </w:trPr>
        <w:tc>
          <w:tcPr>
            <w:tcW w:w="0" w:type="auto"/>
            <w:vAlign w:val="center"/>
            <w:hideMark/>
          </w:tcPr>
          <w:p w14:paraId="1B964D8B"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70299AB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4AD3A6AB" wp14:editId="34ADC3FD">
                  <wp:extent cx="1527175" cy="146050"/>
                  <wp:effectExtent l="0" t="0" r="0" b="6350"/>
                  <wp:docPr id="12" name="Obrázok 12" descr="http://support.sas.com/documentation/cdl/en/etsug/60372/HTML/default/images/etsug_autoreg0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upport.sas.com/documentation/cdl/en/etsug/60372/HTML/default/images/etsug_autoreg0092.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7175" cy="146050"/>
                          </a:xfrm>
                          <a:prstGeom prst="rect">
                            <a:avLst/>
                          </a:prstGeom>
                          <a:noFill/>
                          <a:ln>
                            <a:noFill/>
                          </a:ln>
                        </pic:spPr>
                      </pic:pic>
                    </a:graphicData>
                  </a:graphic>
                </wp:inline>
              </w:drawing>
            </w:r>
          </w:p>
        </w:tc>
        <w:tc>
          <w:tcPr>
            <w:tcW w:w="4000" w:type="pct"/>
            <w:vAlign w:val="center"/>
            <w:hideMark/>
          </w:tcPr>
          <w:p w14:paraId="072275A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5007EFEA"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1D6903B4" w14:textId="77777777" w:rsidR="00081FE6" w:rsidRPr="00081FE6" w:rsidRDefault="00081FE6" w:rsidP="00081FE6">
      <w:pPr>
        <w:spacing w:after="0" w:line="240" w:lineRule="auto"/>
        <w:ind w:left="720"/>
        <w:rPr>
          <w:rFonts w:ascii="Times New Roman" w:eastAsia="Times New Roman" w:hAnsi="Times New Roman" w:cs="Times New Roman"/>
          <w:vanish/>
          <w:sz w:val="24"/>
          <w:szCs w:val="24"/>
          <w:lang w:eastAsia="sk-SK"/>
        </w:rPr>
      </w:pP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1650"/>
        <w:gridCol w:w="5722"/>
        <w:gridCol w:w="1430"/>
      </w:tblGrid>
      <w:tr w:rsidR="00081FE6" w:rsidRPr="00081FE6" w14:paraId="12E343A6" w14:textId="77777777" w:rsidTr="00081FE6">
        <w:trPr>
          <w:tblCellSpacing w:w="0" w:type="dxa"/>
        </w:trPr>
        <w:tc>
          <w:tcPr>
            <w:tcW w:w="0" w:type="auto"/>
            <w:vAlign w:val="center"/>
            <w:hideMark/>
          </w:tcPr>
          <w:p w14:paraId="60BFBFBE"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372BD46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0944A0E6" wp14:editId="28DD3ED2">
                  <wp:extent cx="914400" cy="146050"/>
                  <wp:effectExtent l="0" t="0" r="0" b="6350"/>
                  <wp:docPr id="11" name="Obrázok 11" descr="http://support.sas.com/documentation/cdl/en/etsug/60372/HTML/default/images/etsug_autoreg0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upport.sas.com/documentation/cdl/en/etsug/60372/HTML/default/images/etsug_autoreg0093.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14400" cy="146050"/>
                          </a:xfrm>
                          <a:prstGeom prst="rect">
                            <a:avLst/>
                          </a:prstGeom>
                          <a:noFill/>
                          <a:ln>
                            <a:noFill/>
                          </a:ln>
                        </pic:spPr>
                      </pic:pic>
                    </a:graphicData>
                  </a:graphic>
                </wp:inline>
              </w:drawing>
            </w:r>
          </w:p>
        </w:tc>
        <w:tc>
          <w:tcPr>
            <w:tcW w:w="4000" w:type="pct"/>
            <w:vAlign w:val="center"/>
            <w:hideMark/>
          </w:tcPr>
          <w:p w14:paraId="27817C32"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2D8643C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33A6F1AD" w14:textId="77777777" w:rsidR="00081FE6" w:rsidRPr="00081FE6" w:rsidRDefault="00081FE6" w:rsidP="00081FE6">
      <w:pPr>
        <w:spacing w:after="0" w:line="240" w:lineRule="auto"/>
        <w:ind w:left="720"/>
        <w:rPr>
          <w:rFonts w:ascii="Times New Roman" w:eastAsia="Times New Roman" w:hAnsi="Times New Roman" w:cs="Times New Roman"/>
          <w:vanish/>
          <w:sz w:val="24"/>
          <w:szCs w:val="24"/>
          <w:lang w:eastAsia="sk-SK"/>
        </w:rPr>
      </w:pP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1"/>
        <w:gridCol w:w="1230"/>
        <w:gridCol w:w="6056"/>
        <w:gridCol w:w="1515"/>
      </w:tblGrid>
      <w:tr w:rsidR="00081FE6" w:rsidRPr="00081FE6" w14:paraId="23FE3B8E" w14:textId="77777777" w:rsidTr="00081FE6">
        <w:trPr>
          <w:tblCellSpacing w:w="0" w:type="dxa"/>
        </w:trPr>
        <w:tc>
          <w:tcPr>
            <w:tcW w:w="0" w:type="auto"/>
            <w:vAlign w:val="center"/>
            <w:hideMark/>
          </w:tcPr>
          <w:p w14:paraId="2692406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53BE99D8"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4ABFB8A8" wp14:editId="381BF1FA">
                  <wp:extent cx="641985" cy="175260"/>
                  <wp:effectExtent l="0" t="0" r="5715" b="0"/>
                  <wp:docPr id="10" name="Obrázok 10" descr="http://support.sas.com/documentation/cdl/en/etsug/60372/HTML/default/images/etsug_autoreg0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upport.sas.com/documentation/cdl/en/etsug/60372/HTML/default/images/etsug_autoreg0094.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41985" cy="175260"/>
                          </a:xfrm>
                          <a:prstGeom prst="rect">
                            <a:avLst/>
                          </a:prstGeom>
                          <a:noFill/>
                          <a:ln>
                            <a:noFill/>
                          </a:ln>
                        </pic:spPr>
                      </pic:pic>
                    </a:graphicData>
                  </a:graphic>
                </wp:inline>
              </w:drawing>
            </w:r>
          </w:p>
        </w:tc>
        <w:tc>
          <w:tcPr>
            <w:tcW w:w="4000" w:type="pct"/>
            <w:vAlign w:val="center"/>
            <w:hideMark/>
          </w:tcPr>
          <w:p w14:paraId="5220E429"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52DDD9ED"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6B3F83FC" w14:textId="77777777" w:rsidR="00081FE6" w:rsidRPr="00081FE6" w:rsidRDefault="00081FE6" w:rsidP="00081FE6">
      <w:pPr>
        <w:spacing w:after="0" w:line="240" w:lineRule="auto"/>
        <w:ind w:left="720"/>
        <w:rPr>
          <w:rFonts w:ascii="Times New Roman" w:eastAsia="Times New Roman" w:hAnsi="Times New Roman" w:cs="Times New Roman"/>
          <w:vanish/>
          <w:sz w:val="24"/>
          <w:szCs w:val="24"/>
          <w:lang w:eastAsia="sk-SK"/>
        </w:rPr>
      </w:pP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2520"/>
        <w:gridCol w:w="5026"/>
        <w:gridCol w:w="1256"/>
      </w:tblGrid>
      <w:tr w:rsidR="00081FE6" w:rsidRPr="00081FE6" w14:paraId="2851BD57" w14:textId="77777777" w:rsidTr="00081FE6">
        <w:trPr>
          <w:tblCellSpacing w:w="0" w:type="dxa"/>
        </w:trPr>
        <w:tc>
          <w:tcPr>
            <w:tcW w:w="0" w:type="auto"/>
            <w:vAlign w:val="center"/>
            <w:hideMark/>
          </w:tcPr>
          <w:p w14:paraId="7EB74CBC"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5907C19B"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231EE1B5" wp14:editId="72C5A714">
                  <wp:extent cx="1459230" cy="165100"/>
                  <wp:effectExtent l="0" t="0" r="7620" b="6350"/>
                  <wp:docPr id="9" name="Obrázok 9" descr="http://support.sas.com/documentation/cdl/en/etsug/60372/HTML/default/images/etsug_autoreg0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upport.sas.com/documentation/cdl/en/etsug/60372/HTML/default/images/etsug_autoreg0095.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59230" cy="165100"/>
                          </a:xfrm>
                          <a:prstGeom prst="rect">
                            <a:avLst/>
                          </a:prstGeom>
                          <a:noFill/>
                          <a:ln>
                            <a:noFill/>
                          </a:ln>
                        </pic:spPr>
                      </pic:pic>
                    </a:graphicData>
                  </a:graphic>
                </wp:inline>
              </w:drawing>
            </w:r>
          </w:p>
        </w:tc>
        <w:tc>
          <w:tcPr>
            <w:tcW w:w="4000" w:type="pct"/>
            <w:vAlign w:val="center"/>
            <w:hideMark/>
          </w:tcPr>
          <w:p w14:paraId="199B3426"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722C4B4D"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62D96987" w14:textId="77777777" w:rsidR="00081FE6" w:rsidRPr="00081FE6" w:rsidRDefault="00081FE6" w:rsidP="00081FE6">
      <w:pPr>
        <w:spacing w:after="0" w:line="240" w:lineRule="auto"/>
        <w:ind w:left="720"/>
        <w:rPr>
          <w:rFonts w:ascii="Times New Roman" w:eastAsia="Times New Roman" w:hAnsi="Times New Roman" w:cs="Times New Roman"/>
          <w:vanish/>
          <w:sz w:val="24"/>
          <w:szCs w:val="24"/>
          <w:lang w:eastAsia="sk-SK"/>
        </w:rPr>
      </w:pPr>
    </w:p>
    <w:tbl>
      <w:tblPr>
        <w:tblW w:w="5000" w:type="pct"/>
        <w:tblCellSpacing w:w="0" w:type="dxa"/>
        <w:tblInd w:w="720" w:type="dxa"/>
        <w:tblCellMar>
          <w:top w:w="105" w:type="dxa"/>
          <w:left w:w="105" w:type="dxa"/>
          <w:bottom w:w="105" w:type="dxa"/>
          <w:right w:w="105" w:type="dxa"/>
        </w:tblCellMar>
        <w:tblLook w:val="04A0" w:firstRow="1" w:lastRow="0" w:firstColumn="1" w:lastColumn="0" w:noHBand="0" w:noVBand="1"/>
      </w:tblPr>
      <w:tblGrid>
        <w:gridCol w:w="270"/>
        <w:gridCol w:w="1206"/>
        <w:gridCol w:w="6077"/>
        <w:gridCol w:w="1519"/>
      </w:tblGrid>
      <w:tr w:rsidR="00081FE6" w:rsidRPr="00081FE6" w14:paraId="413CE824" w14:textId="77777777" w:rsidTr="00081FE6">
        <w:trPr>
          <w:tblCellSpacing w:w="0" w:type="dxa"/>
        </w:trPr>
        <w:tc>
          <w:tcPr>
            <w:tcW w:w="0" w:type="auto"/>
            <w:vAlign w:val="center"/>
            <w:hideMark/>
          </w:tcPr>
          <w:p w14:paraId="49B23F5A"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0" w:type="auto"/>
            <w:vAlign w:val="center"/>
            <w:hideMark/>
          </w:tcPr>
          <w:p w14:paraId="56353B55"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noProof/>
                <w:sz w:val="24"/>
                <w:szCs w:val="24"/>
                <w:lang w:eastAsia="sk-SK"/>
              </w:rPr>
              <w:drawing>
                <wp:inline distT="0" distB="0" distL="0" distR="0" wp14:anchorId="23A7B1AA" wp14:editId="735782EC">
                  <wp:extent cx="632460" cy="165100"/>
                  <wp:effectExtent l="0" t="0" r="0" b="6350"/>
                  <wp:docPr id="8" name="Obrázok 8" descr="http://support.sas.com/documentation/cdl/en/etsug/60372/HTML/default/images/etsug_autoreg0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upport.sas.com/documentation/cdl/en/etsug/60372/HTML/default/images/etsug_autoreg0096.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32460" cy="165100"/>
                          </a:xfrm>
                          <a:prstGeom prst="rect">
                            <a:avLst/>
                          </a:prstGeom>
                          <a:noFill/>
                          <a:ln>
                            <a:noFill/>
                          </a:ln>
                        </pic:spPr>
                      </pic:pic>
                    </a:graphicData>
                  </a:graphic>
                </wp:inline>
              </w:drawing>
            </w:r>
          </w:p>
        </w:tc>
        <w:tc>
          <w:tcPr>
            <w:tcW w:w="4000" w:type="pct"/>
            <w:vAlign w:val="center"/>
            <w:hideMark/>
          </w:tcPr>
          <w:p w14:paraId="53320B56"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c>
          <w:tcPr>
            <w:tcW w:w="1000" w:type="pct"/>
            <w:vAlign w:val="center"/>
            <w:hideMark/>
          </w:tcPr>
          <w:p w14:paraId="41E9CBD1"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w:t>
            </w:r>
          </w:p>
        </w:tc>
      </w:tr>
    </w:tbl>
    <w:p w14:paraId="58A29766"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lastRenderedPageBreak/>
        <w:t>The initial values for the regression parameters, INTERCEPT (</w:t>
      </w:r>
      <w:r w:rsidRPr="00081FE6">
        <w:rPr>
          <w:rFonts w:ascii="Times New Roman" w:eastAsia="Times New Roman" w:hAnsi="Times New Roman" w:cs="Times New Roman"/>
          <w:noProof/>
          <w:sz w:val="24"/>
          <w:szCs w:val="24"/>
          <w:lang w:eastAsia="sk-SK"/>
        </w:rPr>
        <w:drawing>
          <wp:inline distT="0" distB="0" distL="0" distR="0" wp14:anchorId="7F469277" wp14:editId="516DCD73">
            <wp:extent cx="135890" cy="146050"/>
            <wp:effectExtent l="0" t="0" r="0" b="6350"/>
            <wp:docPr id="7" name="Obrázok 7" descr="http://support.sas.com/documentation/cdl/en/etsug/60372/HTML/default/images/etsug_autoreg0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upport.sas.com/documentation/cdl/en/etsug/60372/HTML/default/images/etsug_autoreg0097.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5890" cy="14605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X1 (</w:t>
      </w:r>
      <w:r w:rsidRPr="00081FE6">
        <w:rPr>
          <w:rFonts w:ascii="Times New Roman" w:eastAsia="Times New Roman" w:hAnsi="Times New Roman" w:cs="Times New Roman"/>
          <w:noProof/>
          <w:sz w:val="24"/>
          <w:szCs w:val="24"/>
          <w:lang w:eastAsia="sk-SK"/>
        </w:rPr>
        <w:drawing>
          <wp:inline distT="0" distB="0" distL="0" distR="0" wp14:anchorId="7C6F961B" wp14:editId="5FDE8823">
            <wp:extent cx="116840" cy="146050"/>
            <wp:effectExtent l="0" t="0" r="0" b="6350"/>
            <wp:docPr id="6" name="Obrázok 6" descr="http://support.sas.com/documentation/cdl/en/etsug/60372/HTML/default/images/etsug_autoreg0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upport.sas.com/documentation/cdl/en/etsug/60372/HTML/default/images/etsug_autoreg0098.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and X2 (</w:t>
      </w:r>
      <w:r w:rsidRPr="00081FE6">
        <w:rPr>
          <w:rFonts w:ascii="Times New Roman" w:eastAsia="Times New Roman" w:hAnsi="Times New Roman" w:cs="Times New Roman"/>
          <w:noProof/>
          <w:sz w:val="24"/>
          <w:szCs w:val="24"/>
          <w:lang w:eastAsia="sk-SK"/>
        </w:rPr>
        <w:drawing>
          <wp:inline distT="0" distB="0" distL="0" distR="0" wp14:anchorId="77198A24" wp14:editId="29D588B5">
            <wp:extent cx="135890" cy="146050"/>
            <wp:effectExtent l="0" t="0" r="0" b="6350"/>
            <wp:docPr id="5" name="Obrázok 5" descr="http://support.sas.com/documentation/cdl/en/etsug/60372/HTML/default/images/etsug_autoreg0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upport.sas.com/documentation/cdl/en/etsug/60372/HTML/default/images/etsug_autoreg0099.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5890" cy="14605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are specified as 1. The initial value of the AR(1) coefficient (</w:t>
      </w:r>
      <w:r w:rsidRPr="00081FE6">
        <w:rPr>
          <w:rFonts w:ascii="Times New Roman" w:eastAsia="Times New Roman" w:hAnsi="Times New Roman" w:cs="Times New Roman"/>
          <w:noProof/>
          <w:sz w:val="24"/>
          <w:szCs w:val="24"/>
          <w:lang w:eastAsia="sk-SK"/>
        </w:rPr>
        <w:drawing>
          <wp:inline distT="0" distB="0" distL="0" distR="0" wp14:anchorId="7FEA4484" wp14:editId="59538811">
            <wp:extent cx="107315" cy="146050"/>
            <wp:effectExtent l="0" t="0" r="6985" b="6350"/>
            <wp:docPr id="4" name="Obrázok 4" descr="http://support.sas.com/documentation/cdl/en/etsug/60372/HTML/default/images/etsug_autoreg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upport.sas.com/documentation/cdl/en/etsug/60372/HTML/default/images/etsug_autoreg0100.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7315" cy="146050"/>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is specified as 0.5. The initial value of ARCH0 (</w:t>
      </w:r>
      <w:r w:rsidRPr="00081FE6">
        <w:rPr>
          <w:rFonts w:ascii="Times New Roman" w:eastAsia="Times New Roman" w:hAnsi="Times New Roman" w:cs="Times New Roman"/>
          <w:noProof/>
          <w:sz w:val="24"/>
          <w:szCs w:val="24"/>
          <w:lang w:eastAsia="sk-SK"/>
        </w:rPr>
        <w:drawing>
          <wp:inline distT="0" distB="0" distL="0" distR="0" wp14:anchorId="7497E7CA" wp14:editId="02A414A4">
            <wp:extent cx="97155" cy="78105"/>
            <wp:effectExtent l="0" t="0" r="0" b="0"/>
            <wp:docPr id="3" name="Obrázok 3" descr="http://support.sas.com/documentation/cdl/en/etsug/60372/HTML/default/images/etsug_autoreg0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upport.sas.com/documentation/cdl/en/etsug/60372/HTML/default/images/etsug_autoreg0040.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7155" cy="7810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is 0.8, the initial value of ARCH1 (</w:t>
      </w:r>
      <w:r w:rsidRPr="00081FE6">
        <w:rPr>
          <w:rFonts w:ascii="Times New Roman" w:eastAsia="Times New Roman" w:hAnsi="Times New Roman" w:cs="Times New Roman"/>
          <w:noProof/>
          <w:sz w:val="24"/>
          <w:szCs w:val="24"/>
          <w:lang w:eastAsia="sk-SK"/>
        </w:rPr>
        <w:drawing>
          <wp:inline distT="0" distB="0" distL="0" distR="0" wp14:anchorId="6BB88C8D" wp14:editId="21F4E72D">
            <wp:extent cx="116840" cy="97155"/>
            <wp:effectExtent l="0" t="0" r="0" b="0"/>
            <wp:docPr id="2" name="Obrázok 2" descr="http://support.sas.com/documentation/cdl/en/etsug/60372/HTML/default/images/etsug_autoreg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upport.sas.com/documentation/cdl/en/etsug/60372/HTML/default/images/etsug_autoreg0101.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6840" cy="9715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is 0.1, and the initial value of GARCH1 (</w:t>
      </w:r>
      <w:r w:rsidRPr="00081FE6">
        <w:rPr>
          <w:rFonts w:ascii="Times New Roman" w:eastAsia="Times New Roman" w:hAnsi="Times New Roman" w:cs="Times New Roman"/>
          <w:noProof/>
          <w:sz w:val="24"/>
          <w:szCs w:val="24"/>
          <w:lang w:eastAsia="sk-SK"/>
        </w:rPr>
        <w:drawing>
          <wp:inline distT="0" distB="0" distL="0" distR="0" wp14:anchorId="4B556DC2" wp14:editId="27607F19">
            <wp:extent cx="87630" cy="107315"/>
            <wp:effectExtent l="0" t="0" r="7620" b="6985"/>
            <wp:docPr id="1" name="Obrázok 1" descr="http://support.sas.com/documentation/cdl/en/etsug/60372/HTML/default/images/etsug_autore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upport.sas.com/documentation/cdl/en/etsug/60372/HTML/default/images/etsug_autoreg0102.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7630" cy="107315"/>
                    </a:xfrm>
                    <a:prstGeom prst="rect">
                      <a:avLst/>
                    </a:prstGeom>
                    <a:noFill/>
                    <a:ln>
                      <a:noFill/>
                    </a:ln>
                  </pic:spPr>
                </pic:pic>
              </a:graphicData>
            </a:graphic>
          </wp:inline>
        </w:drawing>
      </w:r>
      <w:r w:rsidRPr="00081FE6">
        <w:rPr>
          <w:rFonts w:ascii="Times New Roman" w:eastAsia="Times New Roman" w:hAnsi="Times New Roman" w:cs="Times New Roman"/>
          <w:sz w:val="24"/>
          <w:szCs w:val="24"/>
          <w:lang w:eastAsia="sk-SK"/>
        </w:rPr>
        <w:t xml:space="preserve">) is 0.6. </w:t>
      </w:r>
    </w:p>
    <w:p w14:paraId="70971A97"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When you use the RESTRICT statement, the initial values specified by the INITIAL= option should satisfy the restrictions specified for the parameter estimates. If they do not, the initial values you specify are adjusted to satisfy the restrictions. </w:t>
      </w:r>
    </w:p>
    <w:p w14:paraId="6FE3FA54"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LDW </w:t>
      </w:r>
    </w:p>
    <w:p w14:paraId="180762E0"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that </w:t>
      </w:r>
      <w:r w:rsidRPr="00081FE6">
        <w:rPr>
          <w:rFonts w:ascii="Times New Roman" w:eastAsia="Times New Roman" w:hAnsi="Times New Roman" w:cs="Times New Roman"/>
          <w:i/>
          <w:iCs/>
          <w:sz w:val="24"/>
          <w:szCs w:val="24"/>
          <w:lang w:eastAsia="sk-SK"/>
        </w:rPr>
        <w:t>p</w:t>
      </w:r>
      <w:r w:rsidRPr="00081FE6">
        <w:rPr>
          <w:rFonts w:ascii="Times New Roman" w:eastAsia="Times New Roman" w:hAnsi="Times New Roman" w:cs="Times New Roman"/>
          <w:sz w:val="24"/>
          <w:szCs w:val="24"/>
          <w:lang w:eastAsia="sk-SK"/>
        </w:rPr>
        <w:t>-values for the Durbin-Watson test be computed using a linearized approximation of the design matrix when the model is nonlinear due to the presence of an autoregressive error process. (The Durbin-Watson tests of the OLS linear regression model residuals are not affected by the LDW option.) Refer to White (</w:t>
      </w:r>
      <w:hyperlink r:id="rId80" w:anchor="whit_k_92" w:history="1">
        <w:r w:rsidRPr="00081FE6">
          <w:rPr>
            <w:rFonts w:ascii="Times New Roman" w:eastAsia="Times New Roman" w:hAnsi="Times New Roman" w:cs="Times New Roman"/>
            <w:color w:val="0000FF"/>
            <w:sz w:val="24"/>
            <w:szCs w:val="24"/>
            <w:u w:val="single"/>
            <w:lang w:eastAsia="sk-SK"/>
          </w:rPr>
          <w:t>1992</w:t>
        </w:r>
      </w:hyperlink>
      <w:r w:rsidRPr="00081FE6">
        <w:rPr>
          <w:rFonts w:ascii="Times New Roman" w:eastAsia="Times New Roman" w:hAnsi="Times New Roman" w:cs="Times New Roman"/>
          <w:sz w:val="24"/>
          <w:szCs w:val="24"/>
          <w:lang w:eastAsia="sk-SK"/>
        </w:rPr>
        <w:t xml:space="preserve">) for Durbin-Watson testing of nonlinear models. </w:t>
      </w:r>
    </w:p>
    <w:p w14:paraId="6E68F6AD"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MAXITER= </w:t>
      </w:r>
      <w:r w:rsidRPr="00081FE6">
        <w:rPr>
          <w:rFonts w:ascii="Times New Roman" w:eastAsia="Times New Roman" w:hAnsi="Times New Roman" w:cs="Times New Roman"/>
          <w:b/>
          <w:bCs/>
          <w:i/>
          <w:iCs/>
          <w:sz w:val="24"/>
          <w:szCs w:val="24"/>
          <w:lang w:eastAsia="sk-SK"/>
        </w:rPr>
        <w:t>number</w:t>
      </w:r>
      <w:r w:rsidRPr="00081FE6">
        <w:rPr>
          <w:rFonts w:ascii="Times New Roman" w:eastAsia="Times New Roman" w:hAnsi="Times New Roman" w:cs="Times New Roman"/>
          <w:b/>
          <w:bCs/>
          <w:sz w:val="24"/>
          <w:szCs w:val="24"/>
          <w:lang w:eastAsia="sk-SK"/>
        </w:rPr>
        <w:t xml:space="preserve"> </w:t>
      </w:r>
    </w:p>
    <w:p w14:paraId="4BCC39BE"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sets the maximum number of iterations allowed. The default is MAXITER=50. </w:t>
      </w:r>
    </w:p>
    <w:p w14:paraId="74D00144"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METHOD= </w:t>
      </w:r>
      <w:r w:rsidRPr="00081FE6">
        <w:rPr>
          <w:rFonts w:ascii="Times New Roman" w:eastAsia="Times New Roman" w:hAnsi="Times New Roman" w:cs="Times New Roman"/>
          <w:b/>
          <w:bCs/>
          <w:i/>
          <w:iCs/>
          <w:sz w:val="24"/>
          <w:szCs w:val="24"/>
          <w:lang w:eastAsia="sk-SK"/>
        </w:rPr>
        <w:t>value</w:t>
      </w:r>
      <w:r w:rsidRPr="00081FE6">
        <w:rPr>
          <w:rFonts w:ascii="Times New Roman" w:eastAsia="Times New Roman" w:hAnsi="Times New Roman" w:cs="Times New Roman"/>
          <w:b/>
          <w:bCs/>
          <w:sz w:val="24"/>
          <w:szCs w:val="24"/>
          <w:lang w:eastAsia="sk-SK"/>
        </w:rPr>
        <w:t xml:space="preserve"> </w:t>
      </w:r>
    </w:p>
    <w:p w14:paraId="6ACD8656"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requests the type of estimates to be computed. The values of the METHOD= option are as follows: </w:t>
      </w:r>
    </w:p>
    <w:p w14:paraId="69A77C2A"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METHOD=ML</w:t>
      </w:r>
    </w:p>
    <w:p w14:paraId="595338E3"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maximum likelihood estimates. </w:t>
      </w:r>
    </w:p>
    <w:p w14:paraId="68BA504D"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METHOD=ULS</w:t>
      </w:r>
    </w:p>
    <w:p w14:paraId="4EA79322"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unconditional least squares estimates. </w:t>
      </w:r>
    </w:p>
    <w:p w14:paraId="0DC44E2E"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METHOD=YW</w:t>
      </w:r>
    </w:p>
    <w:p w14:paraId="3EF7F17C"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Yule-Walker estimates. </w:t>
      </w:r>
    </w:p>
    <w:p w14:paraId="48F7F36B" w14:textId="77777777" w:rsidR="00081FE6" w:rsidRPr="00081FE6" w:rsidRDefault="00081FE6" w:rsidP="00081FE6">
      <w:pPr>
        <w:spacing w:after="0"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METHOD=ITYW</w:t>
      </w:r>
    </w:p>
    <w:p w14:paraId="6B4233C0"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specifies iterative Yule-Walker estimates. </w:t>
      </w:r>
    </w:p>
    <w:p w14:paraId="65C82B75"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If the GARCH= or LAGDEP option is specified, the default is METHOD=ML. Otherwise, the default is METHOD=YW. </w:t>
      </w:r>
    </w:p>
    <w:p w14:paraId="4B38181F"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t xml:space="preserve">NOMISS </w:t>
      </w:r>
    </w:p>
    <w:p w14:paraId="42023753"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 xml:space="preserve">requests the estimation to the first contiguous sequence of data with no missing values. Otherwise, all complete observations are used. </w:t>
      </w:r>
    </w:p>
    <w:p w14:paraId="6A1151BA" w14:textId="77777777" w:rsidR="00081FE6" w:rsidRPr="00081FE6" w:rsidRDefault="00081FE6" w:rsidP="00081FE6">
      <w:pPr>
        <w:spacing w:after="0" w:line="240" w:lineRule="auto"/>
        <w:rPr>
          <w:rFonts w:ascii="Times New Roman" w:eastAsia="Times New Roman" w:hAnsi="Times New Roman" w:cs="Times New Roman"/>
          <w:sz w:val="24"/>
          <w:szCs w:val="24"/>
          <w:lang w:eastAsia="sk-SK"/>
        </w:rPr>
      </w:pPr>
      <w:r w:rsidRPr="00081FE6">
        <w:rPr>
          <w:rFonts w:ascii="Times New Roman" w:eastAsia="Times New Roman" w:hAnsi="Times New Roman" w:cs="Times New Roman"/>
          <w:b/>
          <w:bCs/>
          <w:sz w:val="24"/>
          <w:szCs w:val="24"/>
          <w:lang w:eastAsia="sk-SK"/>
        </w:rPr>
        <w:lastRenderedPageBreak/>
        <w:t xml:space="preserve">OPTMETHOD= </w:t>
      </w:r>
      <w:r w:rsidRPr="00081FE6">
        <w:rPr>
          <w:rFonts w:ascii="Times New Roman" w:eastAsia="Times New Roman" w:hAnsi="Times New Roman" w:cs="Times New Roman"/>
          <w:b/>
          <w:bCs/>
          <w:i/>
          <w:iCs/>
          <w:sz w:val="24"/>
          <w:szCs w:val="24"/>
          <w:lang w:eastAsia="sk-SK"/>
        </w:rPr>
        <w:t>QN | TR</w:t>
      </w:r>
      <w:r w:rsidRPr="00081FE6">
        <w:rPr>
          <w:rFonts w:ascii="Times New Roman" w:eastAsia="Times New Roman" w:hAnsi="Times New Roman" w:cs="Times New Roman"/>
          <w:b/>
          <w:bCs/>
          <w:sz w:val="24"/>
          <w:szCs w:val="24"/>
          <w:lang w:eastAsia="sk-SK"/>
        </w:rPr>
        <w:t xml:space="preserve"> </w:t>
      </w:r>
    </w:p>
    <w:p w14:paraId="35793FF6" w14:textId="77777777" w:rsidR="00081FE6" w:rsidRPr="00081FE6" w:rsidRDefault="00081FE6" w:rsidP="00081FE6">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081FE6">
        <w:rPr>
          <w:rFonts w:ascii="Times New Roman" w:eastAsia="Times New Roman" w:hAnsi="Times New Roman" w:cs="Times New Roman"/>
          <w:sz w:val="24"/>
          <w:szCs w:val="24"/>
          <w:lang w:eastAsia="sk-SK"/>
        </w:rPr>
        <w:t>specifies the optimization technique when the GARCH or heteroscedasticity model is estimated. The OPTMETHOD=QN option specifies the quasi-Newton method. The OPTMETHOD=TR option specifies the trust region method. The default is OPTMETHOD=QN</w:t>
      </w:r>
    </w:p>
    <w:p w14:paraId="07978FB8" w14:textId="77777777" w:rsidR="009F15D2" w:rsidRDefault="009F15D2">
      <w:bookmarkStart w:id="0" w:name="_GoBack"/>
      <w:bookmarkEnd w:id="0"/>
    </w:p>
    <w:sectPr w:rsidR="009F1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E6"/>
    <w:rsid w:val="00081FE6"/>
    <w:rsid w:val="00303F9A"/>
    <w:rsid w:val="009F15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A0D6"/>
  <w15:chartTrackingRefBased/>
  <w15:docId w15:val="{4E1D758D-9BF7-47BE-A409-A61DCFC6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081FE6"/>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081FE6"/>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081FE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mph">
    <w:name w:val="emph"/>
    <w:basedOn w:val="Predvolenpsmoodseku"/>
    <w:rsid w:val="00081FE6"/>
  </w:style>
  <w:style w:type="character" w:styleId="Zvraznenie">
    <w:name w:val="Emphasis"/>
    <w:basedOn w:val="Predvolenpsmoodseku"/>
    <w:uiPriority w:val="20"/>
    <w:qFormat/>
    <w:rsid w:val="00081FE6"/>
    <w:rPr>
      <w:i/>
      <w:iCs/>
    </w:rPr>
  </w:style>
  <w:style w:type="paragraph" w:styleId="PredformtovanHTML">
    <w:name w:val="HTML Preformatted"/>
    <w:basedOn w:val="Normlny"/>
    <w:link w:val="PredformtovanHTMLChar"/>
    <w:uiPriority w:val="99"/>
    <w:semiHidden/>
    <w:unhideWhenUsed/>
    <w:rsid w:val="000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081FE6"/>
    <w:rPr>
      <w:rFonts w:ascii="Courier New" w:eastAsia="Times New Roman" w:hAnsi="Courier New" w:cs="Courier New"/>
      <w:sz w:val="20"/>
      <w:szCs w:val="20"/>
      <w:lang w:eastAsia="sk-SK"/>
    </w:rPr>
  </w:style>
  <w:style w:type="character" w:customStyle="1" w:styleId="cite">
    <w:name w:val="cite"/>
    <w:basedOn w:val="Predvolenpsmoodseku"/>
    <w:rsid w:val="00081FE6"/>
  </w:style>
  <w:style w:type="character" w:styleId="Hypertextovprepojenie">
    <w:name w:val="Hyperlink"/>
    <w:basedOn w:val="Predvolenpsmoodseku"/>
    <w:uiPriority w:val="99"/>
    <w:semiHidden/>
    <w:unhideWhenUsed/>
    <w:rsid w:val="00081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234548">
      <w:bodyDiv w:val="1"/>
      <w:marLeft w:val="0"/>
      <w:marRight w:val="0"/>
      <w:marTop w:val="0"/>
      <w:marBottom w:val="0"/>
      <w:divBdr>
        <w:top w:val="none" w:sz="0" w:space="0" w:color="auto"/>
        <w:left w:val="none" w:sz="0" w:space="0" w:color="auto"/>
        <w:bottom w:val="none" w:sz="0" w:space="0" w:color="auto"/>
        <w:right w:val="none" w:sz="0" w:space="0" w:color="auto"/>
      </w:divBdr>
      <w:divsChild>
        <w:div w:id="2001425262">
          <w:marLeft w:val="0"/>
          <w:marRight w:val="0"/>
          <w:marTop w:val="0"/>
          <w:marBottom w:val="0"/>
          <w:divBdr>
            <w:top w:val="none" w:sz="0" w:space="0" w:color="auto"/>
            <w:left w:val="none" w:sz="0" w:space="0" w:color="auto"/>
            <w:bottom w:val="none" w:sz="0" w:space="0" w:color="auto"/>
            <w:right w:val="none" w:sz="0" w:space="0" w:color="auto"/>
          </w:divBdr>
        </w:div>
        <w:div w:id="639189947">
          <w:marLeft w:val="0"/>
          <w:marRight w:val="0"/>
          <w:marTop w:val="0"/>
          <w:marBottom w:val="0"/>
          <w:divBdr>
            <w:top w:val="none" w:sz="0" w:space="0" w:color="auto"/>
            <w:left w:val="none" w:sz="0" w:space="0" w:color="auto"/>
            <w:bottom w:val="none" w:sz="0" w:space="0" w:color="auto"/>
            <w:right w:val="none" w:sz="0" w:space="0" w:color="auto"/>
          </w:divBdr>
          <w:divsChild>
            <w:div w:id="1182012695">
              <w:marLeft w:val="0"/>
              <w:marRight w:val="0"/>
              <w:marTop w:val="0"/>
              <w:marBottom w:val="0"/>
              <w:divBdr>
                <w:top w:val="none" w:sz="0" w:space="0" w:color="auto"/>
                <w:left w:val="none" w:sz="0" w:space="0" w:color="auto"/>
                <w:bottom w:val="none" w:sz="0" w:space="0" w:color="auto"/>
                <w:right w:val="none" w:sz="0" w:space="0" w:color="auto"/>
              </w:divBdr>
            </w:div>
            <w:div w:id="522401194">
              <w:marLeft w:val="0"/>
              <w:marRight w:val="0"/>
              <w:marTop w:val="0"/>
              <w:marBottom w:val="0"/>
              <w:divBdr>
                <w:top w:val="none" w:sz="0" w:space="0" w:color="auto"/>
                <w:left w:val="none" w:sz="0" w:space="0" w:color="auto"/>
                <w:bottom w:val="none" w:sz="0" w:space="0" w:color="auto"/>
                <w:right w:val="none" w:sz="0" w:space="0" w:color="auto"/>
              </w:divBdr>
            </w:div>
            <w:div w:id="1380594103">
              <w:marLeft w:val="0"/>
              <w:marRight w:val="0"/>
              <w:marTop w:val="0"/>
              <w:marBottom w:val="0"/>
              <w:divBdr>
                <w:top w:val="none" w:sz="0" w:space="0" w:color="auto"/>
                <w:left w:val="none" w:sz="0" w:space="0" w:color="auto"/>
                <w:bottom w:val="none" w:sz="0" w:space="0" w:color="auto"/>
                <w:right w:val="none" w:sz="0" w:space="0" w:color="auto"/>
              </w:divBdr>
            </w:div>
          </w:divsChild>
        </w:div>
        <w:div w:id="1314599443">
          <w:marLeft w:val="0"/>
          <w:marRight w:val="0"/>
          <w:marTop w:val="0"/>
          <w:marBottom w:val="0"/>
          <w:divBdr>
            <w:top w:val="none" w:sz="0" w:space="0" w:color="auto"/>
            <w:left w:val="none" w:sz="0" w:space="0" w:color="auto"/>
            <w:bottom w:val="none" w:sz="0" w:space="0" w:color="auto"/>
            <w:right w:val="none" w:sz="0" w:space="0" w:color="auto"/>
          </w:divBdr>
          <w:divsChild>
            <w:div w:id="22638918">
              <w:marLeft w:val="0"/>
              <w:marRight w:val="0"/>
              <w:marTop w:val="0"/>
              <w:marBottom w:val="0"/>
              <w:divBdr>
                <w:top w:val="none" w:sz="0" w:space="0" w:color="auto"/>
                <w:left w:val="none" w:sz="0" w:space="0" w:color="auto"/>
                <w:bottom w:val="none" w:sz="0" w:space="0" w:color="auto"/>
                <w:right w:val="none" w:sz="0" w:space="0" w:color="auto"/>
              </w:divBdr>
            </w:div>
            <w:div w:id="874465975">
              <w:marLeft w:val="0"/>
              <w:marRight w:val="0"/>
              <w:marTop w:val="0"/>
              <w:marBottom w:val="0"/>
              <w:divBdr>
                <w:top w:val="none" w:sz="0" w:space="0" w:color="auto"/>
                <w:left w:val="none" w:sz="0" w:space="0" w:color="auto"/>
                <w:bottom w:val="none" w:sz="0" w:space="0" w:color="auto"/>
                <w:right w:val="none" w:sz="0" w:space="0" w:color="auto"/>
              </w:divBdr>
            </w:div>
            <w:div w:id="2093815942">
              <w:marLeft w:val="0"/>
              <w:marRight w:val="0"/>
              <w:marTop w:val="0"/>
              <w:marBottom w:val="0"/>
              <w:divBdr>
                <w:top w:val="none" w:sz="0" w:space="0" w:color="auto"/>
                <w:left w:val="none" w:sz="0" w:space="0" w:color="auto"/>
                <w:bottom w:val="none" w:sz="0" w:space="0" w:color="auto"/>
                <w:right w:val="none" w:sz="0" w:space="0" w:color="auto"/>
              </w:divBdr>
            </w:div>
          </w:divsChild>
        </w:div>
        <w:div w:id="232401286">
          <w:marLeft w:val="0"/>
          <w:marRight w:val="0"/>
          <w:marTop w:val="0"/>
          <w:marBottom w:val="0"/>
          <w:divBdr>
            <w:top w:val="none" w:sz="0" w:space="0" w:color="auto"/>
            <w:left w:val="none" w:sz="0" w:space="0" w:color="auto"/>
            <w:bottom w:val="none" w:sz="0" w:space="0" w:color="auto"/>
            <w:right w:val="none" w:sz="0" w:space="0" w:color="auto"/>
          </w:divBdr>
        </w:div>
        <w:div w:id="198662004">
          <w:marLeft w:val="0"/>
          <w:marRight w:val="0"/>
          <w:marTop w:val="0"/>
          <w:marBottom w:val="0"/>
          <w:divBdr>
            <w:top w:val="none" w:sz="0" w:space="0" w:color="auto"/>
            <w:left w:val="none" w:sz="0" w:space="0" w:color="auto"/>
            <w:bottom w:val="none" w:sz="0" w:space="0" w:color="auto"/>
            <w:right w:val="none" w:sz="0" w:space="0" w:color="auto"/>
          </w:divBdr>
          <w:divsChild>
            <w:div w:id="5173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hyperlink" Target="http://support.sas.com/documentation/cdl/en/etsug/60372/HTML/default/etsug_autoreg_sect040.htm" TargetMode="External"/><Relationship Id="rId47" Type="http://schemas.openxmlformats.org/officeDocument/2006/relationships/hyperlink" Target="http://support.sas.com/documentation/cdl/en/etsug/60372/HTML/default/etsug_autoreg_sect040.htm" TargetMode="External"/><Relationship Id="rId63" Type="http://schemas.openxmlformats.org/officeDocument/2006/relationships/image" Target="media/image42.png"/><Relationship Id="rId68" Type="http://schemas.openxmlformats.org/officeDocument/2006/relationships/image" Target="media/image45.png"/><Relationship Id="rId16" Type="http://schemas.openxmlformats.org/officeDocument/2006/relationships/hyperlink" Target="http://support.sas.com/documentation/cdl/en/etsug/60372/HTML/default/etsug_autoreg_sect024.htm" TargetMode="External"/><Relationship Id="rId11" Type="http://schemas.openxmlformats.org/officeDocument/2006/relationships/image" Target="media/image8.png"/><Relationship Id="rId32" Type="http://schemas.openxmlformats.org/officeDocument/2006/relationships/image" Target="media/image25.png"/><Relationship Id="rId37" Type="http://schemas.openxmlformats.org/officeDocument/2006/relationships/hyperlink" Target="http://support.sas.com/documentation/cdl/en/etsug/60372/HTML/default/etsug_autoreg_sect040.htm" TargetMode="External"/><Relationship Id="rId53" Type="http://schemas.openxmlformats.org/officeDocument/2006/relationships/image" Target="media/image35.png"/><Relationship Id="rId58" Type="http://schemas.openxmlformats.org/officeDocument/2006/relationships/image" Target="media/image39.png"/><Relationship Id="rId74" Type="http://schemas.openxmlformats.org/officeDocument/2006/relationships/image" Target="media/image51.png"/><Relationship Id="rId79" Type="http://schemas.openxmlformats.org/officeDocument/2006/relationships/image" Target="media/image56.png"/><Relationship Id="rId5" Type="http://schemas.openxmlformats.org/officeDocument/2006/relationships/image" Target="media/image2.png"/><Relationship Id="rId61" Type="http://schemas.openxmlformats.org/officeDocument/2006/relationships/hyperlink" Target="http://support.sas.com/documentation/cdl/en/etsug/60372/HTML/default/etsug_autoreg_sect040.htm" TargetMode="External"/><Relationship Id="rId82"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hyperlink" Target="http://support.sas.com/documentation/cdl/en/etsug/60372/HTML/default/etsug_autoreg_sect020.htm" TargetMode="External"/><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hyperlink" Target="http://support.sas.com/documentation/cdl/en/etsug/60372/HTML/default/etsug_autoreg_sect040.htm" TargetMode="External"/><Relationship Id="rId48" Type="http://schemas.openxmlformats.org/officeDocument/2006/relationships/hyperlink" Target="http://support.sas.com/documentation/cdl/en/etsug/60372/HTML/default/etsug_autoreg_sect040.htm" TargetMode="External"/><Relationship Id="rId56" Type="http://schemas.openxmlformats.org/officeDocument/2006/relationships/image" Target="media/image37.png"/><Relationship Id="rId64" Type="http://schemas.openxmlformats.org/officeDocument/2006/relationships/hyperlink" Target="http://support.sas.com/documentation/cdl/en/etsug/60372/HTML/default/etsug_autoreg_sect040.htm" TargetMode="External"/><Relationship Id="rId69" Type="http://schemas.openxmlformats.org/officeDocument/2006/relationships/image" Target="media/image46.png"/><Relationship Id="rId77" Type="http://schemas.openxmlformats.org/officeDocument/2006/relationships/image" Target="media/image54.png"/><Relationship Id="rId8" Type="http://schemas.openxmlformats.org/officeDocument/2006/relationships/image" Target="media/image5.png"/><Relationship Id="rId51" Type="http://schemas.openxmlformats.org/officeDocument/2006/relationships/image" Target="media/image34.png"/><Relationship Id="rId72" Type="http://schemas.openxmlformats.org/officeDocument/2006/relationships/image" Target="media/image49.png"/><Relationship Id="rId80" Type="http://schemas.openxmlformats.org/officeDocument/2006/relationships/hyperlink" Target="http://support.sas.com/documentation/cdl/en/etsug/60372/HTML/default/etsug_autoreg_sect040.htm" TargetMode="Externa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upport.sas.com/documentation/cdl/en/etsug/60372/HTML/default/etsug_autoreg_sect040.htm" TargetMode="External"/><Relationship Id="rId46" Type="http://schemas.openxmlformats.org/officeDocument/2006/relationships/image" Target="media/image33.png"/><Relationship Id="rId59" Type="http://schemas.openxmlformats.org/officeDocument/2006/relationships/image" Target="media/image40.png"/><Relationship Id="rId67" Type="http://schemas.openxmlformats.org/officeDocument/2006/relationships/image" Target="media/image44.png"/><Relationship Id="rId20" Type="http://schemas.openxmlformats.org/officeDocument/2006/relationships/image" Target="media/image13.png"/><Relationship Id="rId41" Type="http://schemas.openxmlformats.org/officeDocument/2006/relationships/image" Target="media/image30.png"/><Relationship Id="rId54" Type="http://schemas.openxmlformats.org/officeDocument/2006/relationships/hyperlink" Target="http://support.sas.com/documentation/cdl/en/etsug/60372/HTML/default/etsug_autoreg_sect040.htm" TargetMode="External"/><Relationship Id="rId62" Type="http://schemas.openxmlformats.org/officeDocument/2006/relationships/hyperlink" Target="http://support.sas.com/documentation/cdl/en/etsug/60372/HTML/default/etsug_autoreg_sect025.htm" TargetMode="External"/><Relationship Id="rId70" Type="http://schemas.openxmlformats.org/officeDocument/2006/relationships/image" Target="media/image47.png"/><Relationship Id="rId75" Type="http://schemas.openxmlformats.org/officeDocument/2006/relationships/image" Target="media/image52.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hyperlink" Target="http://support.sas.com/documentation/cdl/en/etsug/60372/HTML/default/etsug_autoreg_sect024.htm" TargetMode="External"/><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hyperlink" Target="http://support.sas.com/documentation/cdl/en/etsug/60372/HTML/default/etsug_autoreg_sect025.htm" TargetMode="External"/><Relationship Id="rId57" Type="http://schemas.openxmlformats.org/officeDocument/2006/relationships/image" Target="media/image38.png"/><Relationship Id="rId10" Type="http://schemas.openxmlformats.org/officeDocument/2006/relationships/image" Target="media/image7.png"/><Relationship Id="rId31" Type="http://schemas.openxmlformats.org/officeDocument/2006/relationships/image" Target="media/image24.png"/><Relationship Id="rId44" Type="http://schemas.openxmlformats.org/officeDocument/2006/relationships/image" Target="media/image31.png"/><Relationship Id="rId52" Type="http://schemas.openxmlformats.org/officeDocument/2006/relationships/hyperlink" Target="http://support.sas.com/documentation/cdl/en/etsug/60372/HTML/default/etsug_autoreg_sect040.htm" TargetMode="External"/><Relationship Id="rId60" Type="http://schemas.openxmlformats.org/officeDocument/2006/relationships/image" Target="media/image41.png"/><Relationship Id="rId65" Type="http://schemas.openxmlformats.org/officeDocument/2006/relationships/hyperlink" Target="http://support.sas.com/documentation/cdl/en/etsug/60372/HTML/default/etsug_autoreg_sect040.htm" TargetMode="External"/><Relationship Id="rId73" Type="http://schemas.openxmlformats.org/officeDocument/2006/relationships/image" Target="media/image50.png"/><Relationship Id="rId78" Type="http://schemas.openxmlformats.org/officeDocument/2006/relationships/image" Target="media/image55.png"/><Relationship Id="rId8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hyperlink" Target="http://support.sas.com/documentation/cdl/en/etsug/60372/HTML/default/etsug_autoreg_sect040.htm" TargetMode="External"/><Relationship Id="rId18" Type="http://schemas.openxmlformats.org/officeDocument/2006/relationships/image" Target="media/image11.png"/><Relationship Id="rId39" Type="http://schemas.openxmlformats.org/officeDocument/2006/relationships/hyperlink" Target="http://support.sas.com/documentation/cdl/en/etsug/60372/HTML/default/etsug_autoreg_sect040.htm" TargetMode="External"/><Relationship Id="rId34" Type="http://schemas.openxmlformats.org/officeDocument/2006/relationships/hyperlink" Target="http://support.sas.com/documentation/cdl/en/etsug/60372/HTML/default/etsug_autoreg_sect040.htm" TargetMode="External"/><Relationship Id="rId50" Type="http://schemas.openxmlformats.org/officeDocument/2006/relationships/hyperlink" Target="http://support.sas.com/documentation/cdl/en/etsug/60372/HTML/default/etsug_autoreg_sect040.htm" TargetMode="External"/><Relationship Id="rId55" Type="http://schemas.openxmlformats.org/officeDocument/2006/relationships/image" Target="media/image36.png"/><Relationship Id="rId76" Type="http://schemas.openxmlformats.org/officeDocument/2006/relationships/image" Target="media/image53.png"/><Relationship Id="rId7" Type="http://schemas.openxmlformats.org/officeDocument/2006/relationships/image" Target="media/image4.png"/><Relationship Id="rId71" Type="http://schemas.openxmlformats.org/officeDocument/2006/relationships/image" Target="media/image48.png"/><Relationship Id="rId2" Type="http://schemas.openxmlformats.org/officeDocument/2006/relationships/settings" Target="setting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29.png"/><Relationship Id="rId45" Type="http://schemas.openxmlformats.org/officeDocument/2006/relationships/image" Target="media/image32.png"/><Relationship Id="rId66" Type="http://schemas.openxmlformats.org/officeDocument/2006/relationships/image" Target="media/image4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3355</Words>
  <Characters>19128</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Palkovič</dc:creator>
  <cp:keywords/>
  <dc:description/>
  <cp:lastModifiedBy>Jozef Palkovič</cp:lastModifiedBy>
  <cp:revision>1</cp:revision>
  <dcterms:created xsi:type="dcterms:W3CDTF">2015-10-08T08:15:00Z</dcterms:created>
  <dcterms:modified xsi:type="dcterms:W3CDTF">2015-10-08T08:16:00Z</dcterms:modified>
</cp:coreProperties>
</file>